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A60E" w14:textId="67A838C6" w:rsidR="000C1A87" w:rsidRPr="000C1A87" w:rsidRDefault="000C1A87" w:rsidP="009F1143">
      <w:pPr>
        <w:jc w:val="both"/>
        <w:rPr>
          <w:rFonts w:ascii="Garamond" w:hAnsi="Garamond"/>
          <w:b/>
          <w:bCs/>
          <w:sz w:val="24"/>
          <w:szCs w:val="24"/>
        </w:rPr>
      </w:pPr>
      <w:r w:rsidRPr="000C1A87">
        <w:rPr>
          <w:rFonts w:ascii="Garamond" w:hAnsi="Garamond"/>
          <w:b/>
          <w:bCs/>
          <w:sz w:val="24"/>
          <w:szCs w:val="24"/>
        </w:rPr>
        <w:t xml:space="preserve">Resolución </w:t>
      </w:r>
      <w:r w:rsidRPr="009F1143">
        <w:rPr>
          <w:rFonts w:ascii="Garamond" w:hAnsi="Garamond"/>
          <w:b/>
          <w:bCs/>
          <w:sz w:val="24"/>
          <w:szCs w:val="24"/>
        </w:rPr>
        <w:t>51/2024</w:t>
      </w:r>
      <w:r w:rsidRPr="000C1A87">
        <w:rPr>
          <w:rFonts w:ascii="Garamond" w:hAnsi="Garamond"/>
          <w:b/>
          <w:bCs/>
          <w:sz w:val="24"/>
          <w:szCs w:val="24"/>
        </w:rPr>
        <w:t xml:space="preserve"> de </w:t>
      </w:r>
      <w:r w:rsidRPr="009F1143">
        <w:rPr>
          <w:rFonts w:ascii="Garamond" w:hAnsi="Garamond"/>
          <w:b/>
          <w:bCs/>
          <w:sz w:val="24"/>
          <w:szCs w:val="24"/>
        </w:rPr>
        <w:t>la S</w:t>
      </w:r>
      <w:r w:rsidRPr="000C1A87">
        <w:rPr>
          <w:rFonts w:ascii="Garamond" w:hAnsi="Garamond"/>
          <w:b/>
          <w:bCs/>
          <w:sz w:val="24"/>
          <w:szCs w:val="24"/>
        </w:rPr>
        <w:t xml:space="preserve">ecretaría de </w:t>
      </w:r>
      <w:r w:rsidRPr="009F1143">
        <w:rPr>
          <w:rFonts w:ascii="Garamond" w:hAnsi="Garamond"/>
          <w:b/>
          <w:bCs/>
          <w:sz w:val="24"/>
          <w:szCs w:val="24"/>
        </w:rPr>
        <w:t>C</w:t>
      </w:r>
      <w:r w:rsidRPr="000C1A87">
        <w:rPr>
          <w:rFonts w:ascii="Garamond" w:hAnsi="Garamond"/>
          <w:b/>
          <w:bCs/>
          <w:sz w:val="24"/>
          <w:szCs w:val="24"/>
        </w:rPr>
        <w:t>omercio</w:t>
      </w:r>
      <w:r w:rsidRPr="009F1143">
        <w:rPr>
          <w:rFonts w:ascii="Garamond" w:hAnsi="Garamond"/>
          <w:b/>
          <w:bCs/>
          <w:sz w:val="24"/>
          <w:szCs w:val="24"/>
        </w:rPr>
        <w:t xml:space="preserve"> </w:t>
      </w:r>
      <w:r w:rsidRPr="000C1A87">
        <w:rPr>
          <w:rFonts w:ascii="Garamond" w:hAnsi="Garamond"/>
          <w:b/>
          <w:bCs/>
          <w:sz w:val="24"/>
          <w:szCs w:val="24"/>
        </w:rPr>
        <w:t>dependiente del Ministerio de Economía de la Nación</w:t>
      </w:r>
    </w:p>
    <w:p w14:paraId="62D627F4" w14:textId="2B3EAF1D" w:rsidR="009F1143" w:rsidRPr="009F1143" w:rsidRDefault="009F1143" w:rsidP="009F114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pasado </w:t>
      </w:r>
      <w:r w:rsidRPr="009F1143">
        <w:rPr>
          <w:rFonts w:ascii="Garamond" w:hAnsi="Garamond"/>
          <w:sz w:val="24"/>
          <w:szCs w:val="24"/>
        </w:rPr>
        <w:t>26</w:t>
      </w:r>
      <w:r>
        <w:rPr>
          <w:rFonts w:ascii="Garamond" w:hAnsi="Garamond"/>
          <w:sz w:val="24"/>
          <w:szCs w:val="24"/>
        </w:rPr>
        <w:t xml:space="preserve"> de enero de </w:t>
      </w:r>
      <w:r w:rsidRPr="009F1143">
        <w:rPr>
          <w:rFonts w:ascii="Garamond" w:hAnsi="Garamond"/>
          <w:sz w:val="24"/>
          <w:szCs w:val="24"/>
        </w:rPr>
        <w:t>2024 la S</w:t>
      </w:r>
      <w:r>
        <w:rPr>
          <w:rFonts w:ascii="Garamond" w:hAnsi="Garamond"/>
          <w:sz w:val="24"/>
          <w:szCs w:val="24"/>
        </w:rPr>
        <w:t xml:space="preserve">ecretaría de </w:t>
      </w:r>
      <w:r w:rsidRPr="009F1143">
        <w:rPr>
          <w:rFonts w:ascii="Garamond" w:hAnsi="Garamond"/>
          <w:sz w:val="24"/>
          <w:szCs w:val="24"/>
        </w:rPr>
        <w:t>Comercio dependiente del Ministerio de Economía de la Nación</w:t>
      </w:r>
      <w:r>
        <w:rPr>
          <w:rFonts w:ascii="Garamond" w:hAnsi="Garamond"/>
          <w:sz w:val="24"/>
          <w:szCs w:val="24"/>
        </w:rPr>
        <w:t xml:space="preserve"> </w:t>
      </w:r>
      <w:r w:rsidRPr="009F1143">
        <w:rPr>
          <w:rFonts w:ascii="Garamond" w:hAnsi="Garamond"/>
          <w:sz w:val="24"/>
          <w:szCs w:val="24"/>
        </w:rPr>
        <w:t>dictó la Resolución 51/2024</w:t>
      </w:r>
      <w:r w:rsidR="00747361">
        <w:rPr>
          <w:rFonts w:ascii="Garamond" w:hAnsi="Garamond"/>
          <w:sz w:val="24"/>
          <w:szCs w:val="24"/>
        </w:rPr>
        <w:t xml:space="preserve"> (la “Resolución”)</w:t>
      </w:r>
      <w:r w:rsidRPr="009F114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 través de la cual,</w:t>
      </w:r>
      <w:r w:rsidRPr="009F1143">
        <w:rPr>
          <w:rFonts w:ascii="Garamond" w:hAnsi="Garamond"/>
          <w:sz w:val="24"/>
          <w:szCs w:val="24"/>
        </w:rPr>
        <w:t xml:space="preserve"> derogó las Resoluciones y Disposiciones dictadas en su ámbito de aplicación.</w:t>
      </w:r>
    </w:p>
    <w:p w14:paraId="22DC0D82" w14:textId="2EA1A5DF" w:rsidR="009F1143" w:rsidRPr="009F1143" w:rsidRDefault="00747361" w:rsidP="009F114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derogación de normas particulares establecida por la Resolución está fundamentada en</w:t>
      </w:r>
      <w:r w:rsidR="009F1143" w:rsidRPr="009F1143">
        <w:rPr>
          <w:rFonts w:ascii="Garamond" w:hAnsi="Garamond"/>
          <w:sz w:val="24"/>
          <w:szCs w:val="24"/>
        </w:rPr>
        <w:t xml:space="preserve"> una revisión integral de toda la normativa </w:t>
      </w:r>
      <w:r>
        <w:rPr>
          <w:rFonts w:ascii="Garamond" w:hAnsi="Garamond"/>
          <w:sz w:val="24"/>
          <w:szCs w:val="24"/>
        </w:rPr>
        <w:t>específica afectada por esta norma y</w:t>
      </w:r>
      <w:r w:rsidR="009F1143" w:rsidRPr="009F1143">
        <w:rPr>
          <w:rFonts w:ascii="Garamond" w:hAnsi="Garamond"/>
          <w:sz w:val="24"/>
          <w:szCs w:val="24"/>
        </w:rPr>
        <w:t xml:space="preserve"> relacionada con las Leyes </w:t>
      </w:r>
      <w:proofErr w:type="spellStart"/>
      <w:r w:rsidR="009F1143" w:rsidRPr="009F1143">
        <w:rPr>
          <w:rFonts w:ascii="Garamond" w:hAnsi="Garamond"/>
          <w:sz w:val="24"/>
          <w:szCs w:val="24"/>
        </w:rPr>
        <w:t>Nros</w:t>
      </w:r>
      <w:proofErr w:type="spellEnd"/>
      <w:r w:rsidR="009F1143" w:rsidRPr="009F1143">
        <w:rPr>
          <w:rFonts w:ascii="Garamond" w:hAnsi="Garamond"/>
          <w:sz w:val="24"/>
          <w:szCs w:val="24"/>
        </w:rPr>
        <w:t xml:space="preserve">. 19.511, 20.680, 22.802, 24.240, 25.065, 25.542, 26.682, 26.992, 26.993, 27.521, 27.545 y el Decreto </w:t>
      </w:r>
      <w:proofErr w:type="spellStart"/>
      <w:r w:rsidR="009F1143" w:rsidRPr="009F1143">
        <w:rPr>
          <w:rFonts w:ascii="Garamond" w:hAnsi="Garamond"/>
          <w:sz w:val="24"/>
          <w:szCs w:val="24"/>
        </w:rPr>
        <w:t>N°</w:t>
      </w:r>
      <w:proofErr w:type="spellEnd"/>
      <w:r w:rsidR="009F1143" w:rsidRPr="009F1143">
        <w:rPr>
          <w:rFonts w:ascii="Garamond" w:hAnsi="Garamond"/>
          <w:sz w:val="24"/>
          <w:szCs w:val="24"/>
        </w:rPr>
        <w:t> 274 de fecha 17 de abril de 2019</w:t>
      </w:r>
      <w:r>
        <w:rPr>
          <w:rFonts w:ascii="Garamond" w:hAnsi="Garamond"/>
          <w:sz w:val="24"/>
          <w:szCs w:val="24"/>
        </w:rPr>
        <w:t xml:space="preserve">, priorizando </w:t>
      </w:r>
      <w:r w:rsidR="009F1143" w:rsidRPr="009F1143">
        <w:rPr>
          <w:rFonts w:ascii="Garamond" w:hAnsi="Garamond"/>
          <w:sz w:val="24"/>
          <w:szCs w:val="24"/>
        </w:rPr>
        <w:t>la transparencia y la libre competencia de los mercados y la</w:t>
      </w:r>
      <w:r>
        <w:rPr>
          <w:rFonts w:ascii="Garamond" w:hAnsi="Garamond"/>
          <w:sz w:val="24"/>
          <w:szCs w:val="24"/>
        </w:rPr>
        <w:t xml:space="preserve"> </w:t>
      </w:r>
      <w:r w:rsidR="009F1143" w:rsidRPr="009F1143">
        <w:rPr>
          <w:rFonts w:ascii="Garamond" w:hAnsi="Garamond"/>
          <w:sz w:val="24"/>
          <w:szCs w:val="24"/>
        </w:rPr>
        <w:t xml:space="preserve">prevención </w:t>
      </w:r>
      <w:r>
        <w:rPr>
          <w:rFonts w:ascii="Garamond" w:hAnsi="Garamond"/>
          <w:sz w:val="24"/>
          <w:szCs w:val="24"/>
        </w:rPr>
        <w:t xml:space="preserve">y sanción </w:t>
      </w:r>
      <w:r w:rsidR="009F1143" w:rsidRPr="009F1143">
        <w:rPr>
          <w:rFonts w:ascii="Garamond" w:hAnsi="Garamond"/>
          <w:sz w:val="24"/>
          <w:szCs w:val="24"/>
        </w:rPr>
        <w:t xml:space="preserve">de conductas </w:t>
      </w:r>
      <w:r>
        <w:rPr>
          <w:rFonts w:ascii="Garamond" w:hAnsi="Garamond"/>
          <w:sz w:val="24"/>
          <w:szCs w:val="24"/>
        </w:rPr>
        <w:t xml:space="preserve">abusivas e </w:t>
      </w:r>
      <w:r w:rsidR="009F1143" w:rsidRPr="009F1143">
        <w:rPr>
          <w:rFonts w:ascii="Garamond" w:hAnsi="Garamond"/>
          <w:sz w:val="24"/>
          <w:szCs w:val="24"/>
        </w:rPr>
        <w:t>ilícitas que afect</w:t>
      </w:r>
      <w:r>
        <w:rPr>
          <w:rFonts w:ascii="Garamond" w:hAnsi="Garamond"/>
          <w:sz w:val="24"/>
          <w:szCs w:val="24"/>
        </w:rPr>
        <w:t xml:space="preserve">en la libertad de </w:t>
      </w:r>
      <w:r w:rsidR="009F1143" w:rsidRPr="009F1143">
        <w:rPr>
          <w:rFonts w:ascii="Garamond" w:hAnsi="Garamond"/>
          <w:sz w:val="24"/>
          <w:szCs w:val="24"/>
        </w:rPr>
        <w:t>comercio.</w:t>
      </w:r>
    </w:p>
    <w:p w14:paraId="6EFEF20A" w14:textId="19842397" w:rsidR="009F1143" w:rsidRPr="009F1143" w:rsidRDefault="00747361" w:rsidP="009F1143">
      <w:pPr>
        <w:jc w:val="both"/>
        <w:rPr>
          <w:rFonts w:ascii="Garamond" w:hAnsi="Garamond"/>
          <w:b/>
          <w:bCs/>
          <w:sz w:val="24"/>
          <w:szCs w:val="24"/>
        </w:rPr>
      </w:pPr>
      <w:r w:rsidRPr="00747361">
        <w:rPr>
          <w:rFonts w:ascii="Garamond" w:hAnsi="Garamond"/>
          <w:b/>
          <w:bCs/>
          <w:sz w:val="24"/>
          <w:szCs w:val="24"/>
        </w:rPr>
        <w:t>A continuación, se describe la normativa derogada</w:t>
      </w:r>
      <w:r w:rsidR="009F1143" w:rsidRPr="009F1143">
        <w:rPr>
          <w:rFonts w:ascii="Garamond" w:hAnsi="Garamond"/>
          <w:b/>
          <w:bCs/>
          <w:sz w:val="24"/>
          <w:szCs w:val="24"/>
        </w:rPr>
        <w:t>:</w:t>
      </w:r>
    </w:p>
    <w:p w14:paraId="45986437" w14:textId="0CD2C993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0C1A87">
        <w:rPr>
          <w:rFonts w:ascii="Garamond" w:hAnsi="Garamond"/>
          <w:b/>
          <w:bCs/>
          <w:sz w:val="24"/>
          <w:szCs w:val="24"/>
        </w:rPr>
        <w:t>Resolución 313/98: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0C1A87">
        <w:rPr>
          <w:rFonts w:ascii="Garamond" w:hAnsi="Garamond"/>
          <w:sz w:val="24"/>
          <w:szCs w:val="24"/>
        </w:rPr>
        <w:t xml:space="preserve">Que, preveía la </w:t>
      </w:r>
      <w:r w:rsidR="00747361" w:rsidRPr="00747361">
        <w:rPr>
          <w:rFonts w:ascii="Garamond" w:hAnsi="Garamond"/>
          <w:sz w:val="24"/>
          <w:szCs w:val="24"/>
        </w:rPr>
        <w:t>información que deb</w:t>
      </w:r>
      <w:r w:rsidR="000C1A87">
        <w:rPr>
          <w:rFonts w:ascii="Garamond" w:hAnsi="Garamond"/>
          <w:sz w:val="24"/>
          <w:szCs w:val="24"/>
        </w:rPr>
        <w:t>ían</w:t>
      </w:r>
      <w:r w:rsidR="00747361" w:rsidRPr="00747361">
        <w:rPr>
          <w:rFonts w:ascii="Garamond" w:hAnsi="Garamond"/>
          <w:sz w:val="24"/>
          <w:szCs w:val="24"/>
        </w:rPr>
        <w:t xml:space="preserve"> suministrar mensualmente las entidades bancarias, financieras y de cualquier otra índole que emitan tarjetas de crédito, de compra y/o pago.</w:t>
      </w:r>
    </w:p>
    <w:p w14:paraId="0249721E" w14:textId="37B4B98A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0C1A87">
        <w:rPr>
          <w:rFonts w:ascii="Garamond" w:hAnsi="Garamond"/>
          <w:b/>
          <w:bCs/>
          <w:sz w:val="24"/>
          <w:szCs w:val="24"/>
        </w:rPr>
        <w:t>Resolución 134/98: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0C1A87">
        <w:rPr>
          <w:rFonts w:ascii="Garamond" w:hAnsi="Garamond"/>
          <w:sz w:val="24"/>
          <w:szCs w:val="24"/>
        </w:rPr>
        <w:t xml:space="preserve">Que, preveía la </w:t>
      </w:r>
      <w:r w:rsidR="00747361" w:rsidRPr="00747361">
        <w:rPr>
          <w:rFonts w:ascii="Garamond" w:hAnsi="Garamond"/>
          <w:sz w:val="24"/>
          <w:szCs w:val="24"/>
        </w:rPr>
        <w:t>información que deb</w:t>
      </w:r>
      <w:r w:rsidR="000C1A87">
        <w:rPr>
          <w:rFonts w:ascii="Garamond" w:hAnsi="Garamond"/>
          <w:sz w:val="24"/>
          <w:szCs w:val="24"/>
        </w:rPr>
        <w:t>ían</w:t>
      </w:r>
      <w:r w:rsidR="00747361" w:rsidRPr="00747361">
        <w:rPr>
          <w:rFonts w:ascii="Garamond" w:hAnsi="Garamond"/>
          <w:sz w:val="24"/>
          <w:szCs w:val="24"/>
        </w:rPr>
        <w:t xml:space="preserve"> suministrar las entidades financieras que otorgan créditos hipotecarios en relación </w:t>
      </w:r>
      <w:r w:rsidR="00747361">
        <w:rPr>
          <w:rFonts w:ascii="Garamond" w:hAnsi="Garamond"/>
          <w:sz w:val="24"/>
          <w:szCs w:val="24"/>
        </w:rPr>
        <w:t>con</w:t>
      </w:r>
      <w:r w:rsidR="00747361" w:rsidRPr="00747361">
        <w:rPr>
          <w:rFonts w:ascii="Garamond" w:hAnsi="Garamond"/>
          <w:sz w:val="24"/>
          <w:szCs w:val="24"/>
        </w:rPr>
        <w:t xml:space="preserve"> operaciones destinadas a la adquisición de viviendas.</w:t>
      </w:r>
    </w:p>
    <w:p w14:paraId="56AB9E19" w14:textId="066A2C93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83974">
        <w:rPr>
          <w:rFonts w:ascii="Garamond" w:hAnsi="Garamond"/>
          <w:b/>
          <w:bCs/>
          <w:sz w:val="24"/>
          <w:szCs w:val="24"/>
        </w:rPr>
        <w:t>Resolución 387/99: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747361">
        <w:rPr>
          <w:rFonts w:ascii="Garamond" w:hAnsi="Garamond"/>
          <w:sz w:val="24"/>
          <w:szCs w:val="24"/>
        </w:rPr>
        <w:t>Que</w:t>
      </w:r>
      <w:r w:rsidR="00C83974">
        <w:rPr>
          <w:rFonts w:ascii="Garamond" w:hAnsi="Garamond"/>
          <w:sz w:val="24"/>
          <w:szCs w:val="24"/>
        </w:rPr>
        <w:t>,</w:t>
      </w:r>
      <w:r w:rsidR="00747361">
        <w:rPr>
          <w:rFonts w:ascii="Garamond" w:hAnsi="Garamond"/>
          <w:sz w:val="24"/>
          <w:szCs w:val="24"/>
        </w:rPr>
        <w:t xml:space="preserve"> </w:t>
      </w:r>
      <w:r w:rsidR="00747361" w:rsidRPr="00747361">
        <w:rPr>
          <w:rFonts w:ascii="Garamond" w:hAnsi="Garamond"/>
          <w:sz w:val="24"/>
          <w:szCs w:val="24"/>
        </w:rPr>
        <w:t>dispon</w:t>
      </w:r>
      <w:r w:rsidR="00F557D7">
        <w:rPr>
          <w:rFonts w:ascii="Garamond" w:hAnsi="Garamond"/>
          <w:sz w:val="24"/>
          <w:szCs w:val="24"/>
        </w:rPr>
        <w:t>ía</w:t>
      </w:r>
      <w:r w:rsidR="00747361" w:rsidRPr="00747361">
        <w:rPr>
          <w:rFonts w:ascii="Garamond" w:hAnsi="Garamond"/>
          <w:sz w:val="24"/>
          <w:szCs w:val="24"/>
        </w:rPr>
        <w:t xml:space="preserve"> que las entidades que otorgan </w:t>
      </w:r>
      <w:r w:rsidR="00CD2061" w:rsidRPr="00747361">
        <w:rPr>
          <w:rFonts w:ascii="Garamond" w:hAnsi="Garamond"/>
          <w:sz w:val="24"/>
          <w:szCs w:val="24"/>
        </w:rPr>
        <w:t>créditos</w:t>
      </w:r>
      <w:r w:rsidR="00747361" w:rsidRPr="00747361">
        <w:rPr>
          <w:rFonts w:ascii="Garamond" w:hAnsi="Garamond"/>
          <w:sz w:val="24"/>
          <w:szCs w:val="24"/>
        </w:rPr>
        <w:t xml:space="preserve"> prendarios sobre automotores cero kilómetros informen trimestralmente a la autoridad de </w:t>
      </w:r>
      <w:r w:rsidR="00CD2061" w:rsidRPr="00747361">
        <w:rPr>
          <w:rFonts w:ascii="Garamond" w:hAnsi="Garamond"/>
          <w:sz w:val="24"/>
          <w:szCs w:val="24"/>
        </w:rPr>
        <w:t>aplicación</w:t>
      </w:r>
      <w:r w:rsidR="00747361" w:rsidRPr="00747361">
        <w:rPr>
          <w:rFonts w:ascii="Garamond" w:hAnsi="Garamond"/>
          <w:sz w:val="24"/>
          <w:szCs w:val="24"/>
        </w:rPr>
        <w:t xml:space="preserve"> de la ley nro. 24240 sobre el costo financiero total y el valor de la cuota total de esas operaciones. cálculo de estos. la mencionada autoridad de </w:t>
      </w:r>
      <w:r w:rsidR="00CD2061" w:rsidRPr="00747361">
        <w:rPr>
          <w:rFonts w:ascii="Garamond" w:hAnsi="Garamond"/>
          <w:sz w:val="24"/>
          <w:szCs w:val="24"/>
        </w:rPr>
        <w:t>aplicación</w:t>
      </w:r>
      <w:r w:rsidR="00747361" w:rsidRPr="00747361">
        <w:rPr>
          <w:rFonts w:ascii="Garamond" w:hAnsi="Garamond"/>
          <w:sz w:val="24"/>
          <w:szCs w:val="24"/>
        </w:rPr>
        <w:t xml:space="preserve"> </w:t>
      </w:r>
      <w:r w:rsidR="00CD2061" w:rsidRPr="00747361">
        <w:rPr>
          <w:rFonts w:ascii="Garamond" w:hAnsi="Garamond"/>
          <w:sz w:val="24"/>
          <w:szCs w:val="24"/>
        </w:rPr>
        <w:t>podrá</w:t>
      </w:r>
      <w:r w:rsidR="00747361" w:rsidRPr="00747361">
        <w:rPr>
          <w:rFonts w:ascii="Garamond" w:hAnsi="Garamond"/>
          <w:sz w:val="24"/>
          <w:szCs w:val="24"/>
        </w:rPr>
        <w:t xml:space="preserve"> publicar y difundir esa información para el conocimiento de los consumidores.</w:t>
      </w:r>
    </w:p>
    <w:p w14:paraId="10DCFD94" w14:textId="78B18636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678/99:</w:t>
      </w:r>
      <w:r w:rsidR="00CD2061">
        <w:rPr>
          <w:rFonts w:ascii="Garamond" w:hAnsi="Garamond"/>
          <w:b/>
          <w:bCs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CD2061" w:rsidRPr="00747361">
        <w:rPr>
          <w:rFonts w:ascii="Garamond" w:hAnsi="Garamond"/>
          <w:sz w:val="24"/>
          <w:szCs w:val="24"/>
        </w:rPr>
        <w:t>estab</w:t>
      </w:r>
      <w:r w:rsidR="00CD2061">
        <w:rPr>
          <w:rFonts w:ascii="Garamond" w:hAnsi="Garamond"/>
          <w:sz w:val="24"/>
          <w:szCs w:val="24"/>
        </w:rPr>
        <w:t>le</w:t>
      </w:r>
      <w:r w:rsidR="00CD2061" w:rsidRPr="00747361">
        <w:rPr>
          <w:rFonts w:ascii="Garamond" w:hAnsi="Garamond"/>
          <w:sz w:val="24"/>
          <w:szCs w:val="24"/>
        </w:rPr>
        <w:t>c</w:t>
      </w:r>
      <w:r w:rsidR="00371D49">
        <w:rPr>
          <w:rFonts w:ascii="Garamond" w:hAnsi="Garamond"/>
          <w:sz w:val="24"/>
          <w:szCs w:val="24"/>
        </w:rPr>
        <w:t>ía</w:t>
      </w:r>
      <w:r w:rsidR="00747361" w:rsidRPr="00747361">
        <w:rPr>
          <w:rFonts w:ascii="Garamond" w:hAnsi="Garamond"/>
          <w:sz w:val="24"/>
          <w:szCs w:val="24"/>
        </w:rPr>
        <w:t xml:space="preserve"> que establecimientos educativos privados incorporados a la enseñanza oficial, </w:t>
      </w:r>
      <w:r w:rsidR="00CD2061" w:rsidRPr="00747361">
        <w:rPr>
          <w:rFonts w:ascii="Garamond" w:hAnsi="Garamond"/>
          <w:sz w:val="24"/>
          <w:szCs w:val="24"/>
        </w:rPr>
        <w:t>deberán</w:t>
      </w:r>
      <w:r w:rsidR="00747361" w:rsidRPr="00747361">
        <w:rPr>
          <w:rFonts w:ascii="Garamond" w:hAnsi="Garamond"/>
          <w:sz w:val="24"/>
          <w:szCs w:val="24"/>
        </w:rPr>
        <w:t xml:space="preserve"> informar anualmente a la </w:t>
      </w:r>
      <w:r w:rsidR="00CD2061" w:rsidRPr="00747361">
        <w:rPr>
          <w:rFonts w:ascii="Garamond" w:hAnsi="Garamond"/>
          <w:sz w:val="24"/>
          <w:szCs w:val="24"/>
        </w:rPr>
        <w:t>dirección</w:t>
      </w:r>
      <w:r w:rsidR="00747361" w:rsidRPr="00747361">
        <w:rPr>
          <w:rFonts w:ascii="Garamond" w:hAnsi="Garamond"/>
          <w:sz w:val="24"/>
          <w:szCs w:val="24"/>
        </w:rPr>
        <w:t xml:space="preserve"> nacional de comercio interior el valor total de la cuota mensual que perciben por la </w:t>
      </w:r>
      <w:r w:rsidR="00CD2061" w:rsidRPr="00747361">
        <w:rPr>
          <w:rFonts w:ascii="Garamond" w:hAnsi="Garamond"/>
          <w:sz w:val="24"/>
          <w:szCs w:val="24"/>
        </w:rPr>
        <w:t>prestación</w:t>
      </w:r>
      <w:r w:rsidR="00747361" w:rsidRPr="00747361">
        <w:rPr>
          <w:rFonts w:ascii="Garamond" w:hAnsi="Garamond"/>
          <w:sz w:val="24"/>
          <w:szCs w:val="24"/>
        </w:rPr>
        <w:t xml:space="preserve"> del servicio educativo para cada nivel de enseñanza. </w:t>
      </w:r>
      <w:r w:rsidR="00371D49">
        <w:rPr>
          <w:rFonts w:ascii="Garamond" w:hAnsi="Garamond"/>
          <w:sz w:val="24"/>
          <w:szCs w:val="24"/>
        </w:rPr>
        <w:t>Se derogan también</w:t>
      </w:r>
      <w:r w:rsidR="00747361" w:rsidRPr="00747361">
        <w:rPr>
          <w:rFonts w:ascii="Garamond" w:hAnsi="Garamond"/>
          <w:sz w:val="24"/>
          <w:szCs w:val="24"/>
        </w:rPr>
        <w:t xml:space="preserve"> las </w:t>
      </w:r>
      <w:r w:rsidR="00640308" w:rsidRPr="00747361">
        <w:rPr>
          <w:rFonts w:ascii="Garamond" w:hAnsi="Garamond"/>
          <w:sz w:val="24"/>
          <w:szCs w:val="24"/>
        </w:rPr>
        <w:t>resoluci</w:t>
      </w:r>
      <w:r w:rsidR="00371D49">
        <w:rPr>
          <w:rFonts w:ascii="Garamond" w:hAnsi="Garamond"/>
          <w:sz w:val="24"/>
          <w:szCs w:val="24"/>
        </w:rPr>
        <w:t>o</w:t>
      </w:r>
      <w:r w:rsidR="00640308" w:rsidRPr="00747361">
        <w:rPr>
          <w:rFonts w:ascii="Garamond" w:hAnsi="Garamond"/>
          <w:sz w:val="24"/>
          <w:szCs w:val="24"/>
        </w:rPr>
        <w:t>nes</w:t>
      </w:r>
      <w:r w:rsidR="00747361" w:rsidRPr="00747361">
        <w:rPr>
          <w:rFonts w:ascii="Garamond" w:hAnsi="Garamond"/>
          <w:sz w:val="24"/>
          <w:szCs w:val="24"/>
        </w:rPr>
        <w:t xml:space="preserve"> </w:t>
      </w:r>
      <w:proofErr w:type="spellStart"/>
      <w:r w:rsidR="00CD2061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ros</w:t>
      </w:r>
      <w:proofErr w:type="spellEnd"/>
      <w:r w:rsidR="00747361" w:rsidRPr="00747361">
        <w:rPr>
          <w:rFonts w:ascii="Garamond" w:hAnsi="Garamond"/>
          <w:sz w:val="24"/>
          <w:szCs w:val="24"/>
        </w:rPr>
        <w:t>. 500/99 y 511/99</w:t>
      </w:r>
      <w:r w:rsidRPr="00747361">
        <w:rPr>
          <w:rFonts w:ascii="Garamond" w:hAnsi="Garamond"/>
          <w:sz w:val="24"/>
          <w:szCs w:val="24"/>
        </w:rPr>
        <w:t>.</w:t>
      </w:r>
      <w:r w:rsidR="00CD2061">
        <w:rPr>
          <w:rFonts w:ascii="Garamond" w:hAnsi="Garamond"/>
          <w:sz w:val="24"/>
          <w:szCs w:val="24"/>
        </w:rPr>
        <w:t xml:space="preserve">  </w:t>
      </w:r>
    </w:p>
    <w:p w14:paraId="08F8CEBE" w14:textId="63585572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54/00: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establec</w:t>
      </w:r>
      <w:r w:rsidR="00F557D7">
        <w:rPr>
          <w:rFonts w:ascii="Garamond" w:hAnsi="Garamond"/>
          <w:sz w:val="24"/>
          <w:szCs w:val="24"/>
        </w:rPr>
        <w:t>ía</w:t>
      </w:r>
      <w:r w:rsidR="00747361" w:rsidRPr="00747361">
        <w:rPr>
          <w:rFonts w:ascii="Garamond" w:hAnsi="Garamond"/>
          <w:sz w:val="24"/>
          <w:szCs w:val="24"/>
        </w:rPr>
        <w:t xml:space="preserve"> que los prestadores de los servicios de medicina prepaga </w:t>
      </w:r>
      <w:r w:rsidR="00640308" w:rsidRPr="00747361">
        <w:rPr>
          <w:rFonts w:ascii="Garamond" w:hAnsi="Garamond"/>
          <w:sz w:val="24"/>
          <w:szCs w:val="24"/>
        </w:rPr>
        <w:t>deberán</w:t>
      </w:r>
      <w:r w:rsidR="00747361" w:rsidRPr="00747361">
        <w:rPr>
          <w:rFonts w:ascii="Garamond" w:hAnsi="Garamond"/>
          <w:sz w:val="24"/>
          <w:szCs w:val="24"/>
        </w:rPr>
        <w:t xml:space="preserve"> informar </w:t>
      </w:r>
      <w:r w:rsidR="00640308" w:rsidRPr="00747361">
        <w:rPr>
          <w:rFonts w:ascii="Garamond" w:hAnsi="Garamond"/>
          <w:sz w:val="24"/>
          <w:szCs w:val="24"/>
        </w:rPr>
        <w:t>periódicamente</w:t>
      </w:r>
      <w:r w:rsidR="00747361" w:rsidRPr="00747361">
        <w:rPr>
          <w:rFonts w:ascii="Garamond" w:hAnsi="Garamond"/>
          <w:sz w:val="24"/>
          <w:szCs w:val="24"/>
        </w:rPr>
        <w:t xml:space="preserve"> el valor total de la cuota mensual que perciben por la </w:t>
      </w:r>
      <w:r w:rsidR="00640308" w:rsidRPr="00747361">
        <w:rPr>
          <w:rFonts w:ascii="Garamond" w:hAnsi="Garamond"/>
          <w:sz w:val="24"/>
          <w:szCs w:val="24"/>
        </w:rPr>
        <w:t>prestación</w:t>
      </w:r>
      <w:r w:rsidR="00747361" w:rsidRPr="00747361">
        <w:rPr>
          <w:rFonts w:ascii="Garamond" w:hAnsi="Garamond"/>
          <w:sz w:val="24"/>
          <w:szCs w:val="24"/>
        </w:rPr>
        <w:t xml:space="preserve"> del servicio</w:t>
      </w:r>
      <w:r w:rsidRPr="00747361">
        <w:rPr>
          <w:rFonts w:ascii="Garamond" w:hAnsi="Garamond"/>
          <w:sz w:val="24"/>
          <w:szCs w:val="24"/>
        </w:rPr>
        <w:t>.</w:t>
      </w:r>
    </w:p>
    <w:p w14:paraId="4C1FF66F" w14:textId="547038C1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60/00:</w:t>
      </w:r>
      <w:r w:rsidR="00CD2061">
        <w:rPr>
          <w:rFonts w:ascii="Garamond" w:hAnsi="Garamond"/>
          <w:sz w:val="24"/>
          <w:szCs w:val="24"/>
        </w:rPr>
        <w:t xml:space="preserve"> Que, </w:t>
      </w:r>
      <w:r w:rsidR="00747361" w:rsidRPr="00747361">
        <w:rPr>
          <w:rFonts w:ascii="Garamond" w:hAnsi="Garamond"/>
          <w:sz w:val="24"/>
          <w:szCs w:val="24"/>
        </w:rPr>
        <w:t>modifica</w:t>
      </w:r>
      <w:r w:rsidR="00371D49">
        <w:rPr>
          <w:rFonts w:ascii="Garamond" w:hAnsi="Garamond"/>
          <w:sz w:val="24"/>
          <w:szCs w:val="24"/>
        </w:rPr>
        <w:t>ba</w:t>
      </w:r>
      <w:r w:rsidR="00747361" w:rsidRPr="00747361">
        <w:rPr>
          <w:rFonts w:ascii="Garamond" w:hAnsi="Garamond"/>
          <w:sz w:val="24"/>
          <w:szCs w:val="24"/>
        </w:rPr>
        <w:t xml:space="preserve"> el instructivo incluido en la resolución nro. 54/2000, a fin de suprimir de la </w:t>
      </w:r>
      <w:r w:rsidR="00640308" w:rsidRPr="00747361">
        <w:rPr>
          <w:rFonts w:ascii="Garamond" w:hAnsi="Garamond"/>
          <w:sz w:val="24"/>
          <w:szCs w:val="24"/>
        </w:rPr>
        <w:t>parametrización</w:t>
      </w:r>
      <w:r w:rsidR="00747361" w:rsidRPr="00747361">
        <w:rPr>
          <w:rFonts w:ascii="Garamond" w:hAnsi="Garamond"/>
          <w:sz w:val="24"/>
          <w:szCs w:val="24"/>
        </w:rPr>
        <w:t xml:space="preserve"> base de la </w:t>
      </w:r>
      <w:r w:rsidR="00640308" w:rsidRPr="00747361">
        <w:rPr>
          <w:rFonts w:ascii="Garamond" w:hAnsi="Garamond"/>
          <w:sz w:val="24"/>
          <w:szCs w:val="24"/>
        </w:rPr>
        <w:t>información</w:t>
      </w:r>
      <w:r w:rsidR="00747361" w:rsidRPr="00747361">
        <w:rPr>
          <w:rFonts w:ascii="Garamond" w:hAnsi="Garamond"/>
          <w:sz w:val="24"/>
          <w:szCs w:val="24"/>
        </w:rPr>
        <w:t xml:space="preserve"> requerida a los prestadores de medicina prepaga el rubro correspondiente a “periodos de carencia”.</w:t>
      </w:r>
    </w:p>
    <w:p w14:paraId="013DEEFF" w14:textId="79407CC5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19/02:</w:t>
      </w:r>
      <w:r w:rsidR="00CD2061">
        <w:rPr>
          <w:rFonts w:ascii="Garamond" w:hAnsi="Garamond"/>
          <w:sz w:val="24"/>
          <w:szCs w:val="24"/>
        </w:rPr>
        <w:t xml:space="preserve"> Que, </w:t>
      </w:r>
      <w:r w:rsidR="00371D49">
        <w:rPr>
          <w:rFonts w:ascii="Garamond" w:hAnsi="Garamond"/>
          <w:sz w:val="24"/>
          <w:szCs w:val="24"/>
        </w:rPr>
        <w:t xml:space="preserve">establecía la </w:t>
      </w:r>
      <w:r w:rsidR="00640308" w:rsidRPr="00747361">
        <w:rPr>
          <w:rFonts w:ascii="Garamond" w:hAnsi="Garamond"/>
          <w:sz w:val="24"/>
          <w:szCs w:val="24"/>
        </w:rPr>
        <w:t>información</w:t>
      </w:r>
      <w:r w:rsidR="00747361" w:rsidRPr="00747361">
        <w:rPr>
          <w:rFonts w:ascii="Garamond" w:hAnsi="Garamond"/>
          <w:sz w:val="24"/>
          <w:szCs w:val="24"/>
        </w:rPr>
        <w:t xml:space="preserve"> que </w:t>
      </w:r>
      <w:r w:rsidR="00640308" w:rsidRPr="00747361">
        <w:rPr>
          <w:rFonts w:ascii="Garamond" w:hAnsi="Garamond"/>
          <w:sz w:val="24"/>
          <w:szCs w:val="24"/>
        </w:rPr>
        <w:t>deberán</w:t>
      </w:r>
      <w:r w:rsidR="00747361" w:rsidRPr="00747361">
        <w:rPr>
          <w:rFonts w:ascii="Garamond" w:hAnsi="Garamond"/>
          <w:sz w:val="24"/>
          <w:szCs w:val="24"/>
        </w:rPr>
        <w:t xml:space="preserve"> remitir determinados establecimientos de </w:t>
      </w:r>
      <w:r w:rsidR="00640308" w:rsidRPr="00747361">
        <w:rPr>
          <w:rFonts w:ascii="Garamond" w:hAnsi="Garamond"/>
          <w:sz w:val="24"/>
          <w:szCs w:val="24"/>
        </w:rPr>
        <w:t>distribución</w:t>
      </w:r>
      <w:r w:rsidR="00747361" w:rsidRPr="00747361">
        <w:rPr>
          <w:rFonts w:ascii="Garamond" w:hAnsi="Garamond"/>
          <w:sz w:val="24"/>
          <w:szCs w:val="24"/>
        </w:rPr>
        <w:t xml:space="preserve"> minoristas, a </w:t>
      </w:r>
      <w:r w:rsidR="00640308" w:rsidRPr="00747361">
        <w:rPr>
          <w:rFonts w:ascii="Garamond" w:hAnsi="Garamond"/>
          <w:sz w:val="24"/>
          <w:szCs w:val="24"/>
        </w:rPr>
        <w:t>través</w:t>
      </w:r>
      <w:r w:rsidR="00747361" w:rsidRPr="00747361">
        <w:rPr>
          <w:rFonts w:ascii="Garamond" w:hAnsi="Garamond"/>
          <w:sz w:val="24"/>
          <w:szCs w:val="24"/>
        </w:rPr>
        <w:t xml:space="preserve"> de la </w:t>
      </w:r>
      <w:r w:rsidR="00371D49">
        <w:rPr>
          <w:rFonts w:ascii="Garamond" w:hAnsi="Garamond"/>
          <w:sz w:val="24"/>
          <w:szCs w:val="24"/>
        </w:rPr>
        <w:t>C</w:t>
      </w:r>
      <w:r w:rsidR="00640308" w:rsidRPr="00747361">
        <w:rPr>
          <w:rFonts w:ascii="Garamond" w:hAnsi="Garamond"/>
          <w:sz w:val="24"/>
          <w:szCs w:val="24"/>
        </w:rPr>
        <w:t>ámara</w:t>
      </w:r>
      <w:r w:rsidR="00747361" w:rsidRPr="00747361">
        <w:rPr>
          <w:rFonts w:ascii="Garamond" w:hAnsi="Garamond"/>
          <w:sz w:val="24"/>
          <w:szCs w:val="24"/>
        </w:rPr>
        <w:t xml:space="preserve"> </w:t>
      </w:r>
      <w:r w:rsidR="00371D49">
        <w:rPr>
          <w:rFonts w:ascii="Garamond" w:hAnsi="Garamond"/>
          <w:sz w:val="24"/>
          <w:szCs w:val="24"/>
        </w:rPr>
        <w:t>A</w:t>
      </w:r>
      <w:r w:rsidR="00747361" w:rsidRPr="00747361">
        <w:rPr>
          <w:rFonts w:ascii="Garamond" w:hAnsi="Garamond"/>
          <w:sz w:val="24"/>
          <w:szCs w:val="24"/>
        </w:rPr>
        <w:t xml:space="preserve">rgentina de </w:t>
      </w:r>
      <w:r w:rsidR="00371D49">
        <w:rPr>
          <w:rFonts w:ascii="Garamond" w:hAnsi="Garamond"/>
          <w:sz w:val="24"/>
          <w:szCs w:val="24"/>
        </w:rPr>
        <w:t>S</w:t>
      </w:r>
      <w:r w:rsidR="00747361" w:rsidRPr="00747361">
        <w:rPr>
          <w:rFonts w:ascii="Garamond" w:hAnsi="Garamond"/>
          <w:sz w:val="24"/>
          <w:szCs w:val="24"/>
        </w:rPr>
        <w:t xml:space="preserve">upermercados. </w:t>
      </w:r>
      <w:r w:rsidR="00371D49">
        <w:rPr>
          <w:rFonts w:ascii="Garamond" w:hAnsi="Garamond"/>
          <w:sz w:val="24"/>
          <w:szCs w:val="24"/>
        </w:rPr>
        <w:t>Se d</w:t>
      </w:r>
      <w:r w:rsidR="00747361" w:rsidRPr="00747361">
        <w:rPr>
          <w:rFonts w:ascii="Garamond" w:hAnsi="Garamond"/>
          <w:sz w:val="24"/>
          <w:szCs w:val="24"/>
        </w:rPr>
        <w:t>eroga</w:t>
      </w:r>
      <w:r w:rsidR="00371D49">
        <w:rPr>
          <w:rFonts w:ascii="Garamond" w:hAnsi="Garamond"/>
          <w:sz w:val="24"/>
          <w:szCs w:val="24"/>
        </w:rPr>
        <w:t>ro</w:t>
      </w:r>
      <w:r w:rsidR="00747361" w:rsidRPr="00747361">
        <w:rPr>
          <w:rFonts w:ascii="Garamond" w:hAnsi="Garamond"/>
          <w:sz w:val="24"/>
          <w:szCs w:val="24"/>
        </w:rPr>
        <w:t>n</w:t>
      </w:r>
      <w:r w:rsidR="00371D49">
        <w:rPr>
          <w:rFonts w:ascii="Garamond" w:hAnsi="Garamond"/>
          <w:sz w:val="24"/>
          <w:szCs w:val="24"/>
        </w:rPr>
        <w:t xml:space="preserve"> también</w:t>
      </w:r>
      <w:r w:rsidR="00747361" w:rsidRPr="00747361">
        <w:rPr>
          <w:rFonts w:ascii="Garamond" w:hAnsi="Garamond"/>
          <w:sz w:val="24"/>
          <w:szCs w:val="24"/>
        </w:rPr>
        <w:t xml:space="preserve"> las </w:t>
      </w:r>
      <w:r w:rsidR="00371D49">
        <w:rPr>
          <w:rFonts w:ascii="Garamond" w:hAnsi="Garamond"/>
          <w:sz w:val="24"/>
          <w:szCs w:val="24"/>
        </w:rPr>
        <w:t>R</w:t>
      </w:r>
      <w:r w:rsidR="00747361" w:rsidRPr="00747361">
        <w:rPr>
          <w:rFonts w:ascii="Garamond" w:hAnsi="Garamond"/>
          <w:sz w:val="24"/>
          <w:szCs w:val="24"/>
        </w:rPr>
        <w:t>esoluci</w:t>
      </w:r>
      <w:r w:rsidR="00371D49">
        <w:rPr>
          <w:rFonts w:ascii="Garamond" w:hAnsi="Garamond"/>
          <w:sz w:val="24"/>
          <w:szCs w:val="24"/>
        </w:rPr>
        <w:t>o</w:t>
      </w:r>
      <w:r w:rsidR="00747361" w:rsidRPr="00747361">
        <w:rPr>
          <w:rFonts w:ascii="Garamond" w:hAnsi="Garamond"/>
          <w:sz w:val="24"/>
          <w:szCs w:val="24"/>
        </w:rPr>
        <w:t xml:space="preserve">nes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ros</w:t>
      </w:r>
      <w:proofErr w:type="spellEnd"/>
      <w:r w:rsidR="00747361" w:rsidRPr="00747361">
        <w:rPr>
          <w:rFonts w:ascii="Garamond" w:hAnsi="Garamond"/>
          <w:sz w:val="24"/>
          <w:szCs w:val="24"/>
        </w:rPr>
        <w:t>. 6/2002 y 16/2002.</w:t>
      </w:r>
    </w:p>
    <w:p w14:paraId="40066AFA" w14:textId="1E2DBCCB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52/02:</w:t>
      </w:r>
      <w:r w:rsidR="00CD2061">
        <w:rPr>
          <w:rFonts w:ascii="Garamond" w:hAnsi="Garamond"/>
          <w:b/>
          <w:bCs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establec</w:t>
      </w:r>
      <w:r w:rsidR="00371D49">
        <w:rPr>
          <w:rFonts w:ascii="Garamond" w:hAnsi="Garamond"/>
          <w:sz w:val="24"/>
          <w:szCs w:val="24"/>
        </w:rPr>
        <w:t>ía</w:t>
      </w:r>
      <w:r w:rsidR="00747361" w:rsidRPr="00747361">
        <w:rPr>
          <w:rFonts w:ascii="Garamond" w:hAnsi="Garamond"/>
          <w:sz w:val="24"/>
          <w:szCs w:val="24"/>
        </w:rPr>
        <w:t xml:space="preserve"> que los proveedores de productos y servicios que hayan informado el precio de </w:t>
      </w:r>
      <w:r w:rsidR="00371D49" w:rsidRPr="00747361">
        <w:rPr>
          <w:rFonts w:ascii="Garamond" w:hAnsi="Garamond"/>
          <w:sz w:val="24"/>
          <w:szCs w:val="24"/>
        </w:rPr>
        <w:t>estos</w:t>
      </w:r>
      <w:r w:rsidR="00747361" w:rsidRPr="00747361">
        <w:rPr>
          <w:rFonts w:ascii="Garamond" w:hAnsi="Garamond"/>
          <w:sz w:val="24"/>
          <w:szCs w:val="24"/>
        </w:rPr>
        <w:t xml:space="preserve"> </w:t>
      </w:r>
      <w:r w:rsidR="00640308" w:rsidRPr="00747361">
        <w:rPr>
          <w:rFonts w:ascii="Garamond" w:hAnsi="Garamond"/>
          <w:sz w:val="24"/>
          <w:szCs w:val="24"/>
        </w:rPr>
        <w:t>podrán</w:t>
      </w:r>
      <w:r w:rsidR="00747361" w:rsidRPr="00747361">
        <w:rPr>
          <w:rFonts w:ascii="Garamond" w:hAnsi="Garamond"/>
          <w:sz w:val="24"/>
          <w:szCs w:val="24"/>
        </w:rPr>
        <w:t xml:space="preserve"> comercializarlos por importes menores, sin que ello implique incumplimiento de las </w:t>
      </w:r>
      <w:r w:rsidR="00371D49">
        <w:rPr>
          <w:rFonts w:ascii="Garamond" w:hAnsi="Garamond"/>
          <w:sz w:val="24"/>
          <w:szCs w:val="24"/>
        </w:rPr>
        <w:t>L</w:t>
      </w:r>
      <w:r w:rsidR="00747361" w:rsidRPr="00747361">
        <w:rPr>
          <w:rFonts w:ascii="Garamond" w:hAnsi="Garamond"/>
          <w:sz w:val="24"/>
          <w:szCs w:val="24"/>
        </w:rPr>
        <w:t xml:space="preserve">eyes </w:t>
      </w:r>
      <w:r w:rsidR="00371D49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ro. 22.802 y 24.240.</w:t>
      </w:r>
    </w:p>
    <w:p w14:paraId="5142D775" w14:textId="7AE473C6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75/02: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371D49">
        <w:rPr>
          <w:rFonts w:ascii="Garamond" w:hAnsi="Garamond"/>
          <w:sz w:val="24"/>
          <w:szCs w:val="24"/>
        </w:rPr>
        <w:t xml:space="preserve">establecía la </w:t>
      </w:r>
      <w:r w:rsidR="00640308" w:rsidRPr="00747361">
        <w:rPr>
          <w:rFonts w:ascii="Garamond" w:hAnsi="Garamond"/>
          <w:sz w:val="24"/>
          <w:szCs w:val="24"/>
        </w:rPr>
        <w:t>información</w:t>
      </w:r>
      <w:r w:rsidR="00747361" w:rsidRPr="00747361">
        <w:rPr>
          <w:rFonts w:ascii="Garamond" w:hAnsi="Garamond"/>
          <w:sz w:val="24"/>
          <w:szCs w:val="24"/>
        </w:rPr>
        <w:t xml:space="preserve"> que </w:t>
      </w:r>
      <w:r w:rsidR="00640308" w:rsidRPr="00747361">
        <w:rPr>
          <w:rFonts w:ascii="Garamond" w:hAnsi="Garamond"/>
          <w:sz w:val="24"/>
          <w:szCs w:val="24"/>
        </w:rPr>
        <w:t>deberán</w:t>
      </w:r>
      <w:r w:rsidR="00747361" w:rsidRPr="00747361">
        <w:rPr>
          <w:rFonts w:ascii="Garamond" w:hAnsi="Garamond"/>
          <w:sz w:val="24"/>
          <w:szCs w:val="24"/>
        </w:rPr>
        <w:t xml:space="preserve"> suministrar cuatrimestralmente a la </w:t>
      </w:r>
      <w:r w:rsidR="00F557D7">
        <w:rPr>
          <w:rFonts w:ascii="Garamond" w:hAnsi="Garamond"/>
          <w:sz w:val="24"/>
          <w:szCs w:val="24"/>
        </w:rPr>
        <w:t>D</w:t>
      </w:r>
      <w:r w:rsidR="00640308" w:rsidRPr="00747361">
        <w:rPr>
          <w:rFonts w:ascii="Garamond" w:hAnsi="Garamond"/>
          <w:sz w:val="24"/>
          <w:szCs w:val="24"/>
        </w:rPr>
        <w:t>irección</w:t>
      </w:r>
      <w:r w:rsidR="00747361" w:rsidRPr="00747361">
        <w:rPr>
          <w:rFonts w:ascii="Garamond" w:hAnsi="Garamond"/>
          <w:sz w:val="24"/>
          <w:szCs w:val="24"/>
        </w:rPr>
        <w:t xml:space="preserve"> </w:t>
      </w:r>
      <w:r w:rsidR="00F557D7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 xml:space="preserve">acional de </w:t>
      </w:r>
      <w:r w:rsidR="00F557D7">
        <w:rPr>
          <w:rFonts w:ascii="Garamond" w:hAnsi="Garamond"/>
          <w:sz w:val="24"/>
          <w:szCs w:val="24"/>
        </w:rPr>
        <w:t>C</w:t>
      </w:r>
      <w:r w:rsidR="00747361" w:rsidRPr="00747361">
        <w:rPr>
          <w:rFonts w:ascii="Garamond" w:hAnsi="Garamond"/>
          <w:sz w:val="24"/>
          <w:szCs w:val="24"/>
        </w:rPr>
        <w:t xml:space="preserve">omercio </w:t>
      </w:r>
      <w:r w:rsidR="00F557D7">
        <w:rPr>
          <w:rFonts w:ascii="Garamond" w:hAnsi="Garamond"/>
          <w:sz w:val="24"/>
          <w:szCs w:val="24"/>
        </w:rPr>
        <w:t>I</w:t>
      </w:r>
      <w:r w:rsidR="00747361" w:rsidRPr="00747361">
        <w:rPr>
          <w:rFonts w:ascii="Garamond" w:hAnsi="Garamond"/>
          <w:sz w:val="24"/>
          <w:szCs w:val="24"/>
        </w:rPr>
        <w:t xml:space="preserve">nterior, las </w:t>
      </w:r>
      <w:r w:rsidR="00640308" w:rsidRPr="00747361">
        <w:rPr>
          <w:rFonts w:ascii="Garamond" w:hAnsi="Garamond"/>
          <w:sz w:val="24"/>
          <w:szCs w:val="24"/>
        </w:rPr>
        <w:t>compañías</w:t>
      </w:r>
      <w:r w:rsidR="00747361" w:rsidRPr="00747361">
        <w:rPr>
          <w:rFonts w:ascii="Garamond" w:hAnsi="Garamond"/>
          <w:sz w:val="24"/>
          <w:szCs w:val="24"/>
        </w:rPr>
        <w:t xml:space="preserve"> de </w:t>
      </w:r>
      <w:r w:rsidR="00747361" w:rsidRPr="00747361">
        <w:rPr>
          <w:rFonts w:ascii="Garamond" w:hAnsi="Garamond"/>
          <w:sz w:val="24"/>
          <w:szCs w:val="24"/>
        </w:rPr>
        <w:lastRenderedPageBreak/>
        <w:t xml:space="preserve">seguros autorizadas por la </w:t>
      </w:r>
      <w:r w:rsidR="00F557D7">
        <w:rPr>
          <w:rFonts w:ascii="Garamond" w:hAnsi="Garamond"/>
          <w:sz w:val="24"/>
          <w:szCs w:val="24"/>
        </w:rPr>
        <w:t>S</w:t>
      </w:r>
      <w:r w:rsidR="00747361" w:rsidRPr="00747361">
        <w:rPr>
          <w:rFonts w:ascii="Garamond" w:hAnsi="Garamond"/>
          <w:sz w:val="24"/>
          <w:szCs w:val="24"/>
        </w:rPr>
        <w:t xml:space="preserve">uperintendencia de </w:t>
      </w:r>
      <w:r w:rsidR="00F557D7">
        <w:rPr>
          <w:rFonts w:ascii="Garamond" w:hAnsi="Garamond"/>
          <w:sz w:val="24"/>
          <w:szCs w:val="24"/>
        </w:rPr>
        <w:t>S</w:t>
      </w:r>
      <w:r w:rsidR="00747361" w:rsidRPr="00747361">
        <w:rPr>
          <w:rFonts w:ascii="Garamond" w:hAnsi="Garamond"/>
          <w:sz w:val="24"/>
          <w:szCs w:val="24"/>
        </w:rPr>
        <w:t xml:space="preserve">eguros de la </w:t>
      </w:r>
      <w:r w:rsidR="00F557D7">
        <w:rPr>
          <w:rFonts w:ascii="Garamond" w:hAnsi="Garamond"/>
          <w:sz w:val="24"/>
          <w:szCs w:val="24"/>
        </w:rPr>
        <w:t>N</w:t>
      </w:r>
      <w:r w:rsidR="00640308" w:rsidRPr="00747361">
        <w:rPr>
          <w:rFonts w:ascii="Garamond" w:hAnsi="Garamond"/>
          <w:sz w:val="24"/>
          <w:szCs w:val="24"/>
        </w:rPr>
        <w:t>ación</w:t>
      </w:r>
      <w:r w:rsidR="00747361" w:rsidRPr="00747361">
        <w:rPr>
          <w:rFonts w:ascii="Garamond" w:hAnsi="Garamond"/>
          <w:sz w:val="24"/>
          <w:szCs w:val="24"/>
        </w:rPr>
        <w:t xml:space="preserve"> a operar en el ramo de automotores, </w:t>
      </w:r>
      <w:r w:rsidR="00F557D7" w:rsidRPr="00747361">
        <w:rPr>
          <w:rFonts w:ascii="Garamond" w:hAnsi="Garamond"/>
          <w:sz w:val="24"/>
          <w:szCs w:val="24"/>
        </w:rPr>
        <w:t>en relación con el</w:t>
      </w:r>
      <w:r w:rsidR="00747361" w:rsidRPr="00747361">
        <w:rPr>
          <w:rFonts w:ascii="Garamond" w:hAnsi="Garamond"/>
          <w:sz w:val="24"/>
          <w:szCs w:val="24"/>
        </w:rPr>
        <w:t xml:space="preserve"> valor mensual de los premios de los seguros de automotores que ofrecen al mercado y al valor asegurado de los mismos. </w:t>
      </w:r>
      <w:r w:rsidR="00F557D7">
        <w:rPr>
          <w:rFonts w:ascii="Garamond" w:hAnsi="Garamond"/>
          <w:sz w:val="24"/>
          <w:szCs w:val="24"/>
        </w:rPr>
        <w:t>También</w:t>
      </w:r>
      <w:r w:rsidR="00371D49">
        <w:rPr>
          <w:rFonts w:ascii="Garamond" w:hAnsi="Garamond"/>
          <w:sz w:val="24"/>
          <w:szCs w:val="24"/>
        </w:rPr>
        <w:t xml:space="preserve"> se </w:t>
      </w:r>
      <w:r w:rsidR="00747361" w:rsidRPr="00747361">
        <w:rPr>
          <w:rFonts w:ascii="Garamond" w:hAnsi="Garamond"/>
          <w:sz w:val="24"/>
          <w:szCs w:val="24"/>
        </w:rPr>
        <w:t xml:space="preserve">deroga la </w:t>
      </w:r>
      <w:r w:rsidR="00371D49">
        <w:rPr>
          <w:rFonts w:ascii="Garamond" w:hAnsi="Garamond"/>
          <w:sz w:val="24"/>
          <w:szCs w:val="24"/>
        </w:rPr>
        <w:t>R</w:t>
      </w:r>
      <w:r w:rsidR="00747361" w:rsidRPr="00747361">
        <w:rPr>
          <w:rFonts w:ascii="Garamond" w:hAnsi="Garamond"/>
          <w:sz w:val="24"/>
          <w:szCs w:val="24"/>
        </w:rPr>
        <w:t xml:space="preserve">esolución nro. 679/99 ex- </w:t>
      </w:r>
      <w:proofErr w:type="spellStart"/>
      <w:r w:rsidR="00747361" w:rsidRPr="00747361">
        <w:rPr>
          <w:rFonts w:ascii="Garamond" w:hAnsi="Garamond"/>
          <w:sz w:val="24"/>
          <w:szCs w:val="24"/>
        </w:rPr>
        <w:t>sicym</w:t>
      </w:r>
      <w:proofErr w:type="spellEnd"/>
      <w:r w:rsidR="00747361" w:rsidRPr="00747361">
        <w:rPr>
          <w:rFonts w:ascii="Garamond" w:hAnsi="Garamond"/>
          <w:sz w:val="24"/>
          <w:szCs w:val="24"/>
        </w:rPr>
        <w:t>.</w:t>
      </w:r>
    </w:p>
    <w:p w14:paraId="0C507242" w14:textId="4D58457A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8/03: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371D49">
        <w:rPr>
          <w:rFonts w:ascii="Garamond" w:hAnsi="Garamond"/>
          <w:sz w:val="24"/>
          <w:szCs w:val="24"/>
        </w:rPr>
        <w:t xml:space="preserve">establecía la </w:t>
      </w:r>
      <w:r w:rsidR="00640308" w:rsidRPr="00747361">
        <w:rPr>
          <w:rFonts w:ascii="Garamond" w:hAnsi="Garamond"/>
          <w:sz w:val="24"/>
          <w:szCs w:val="24"/>
        </w:rPr>
        <w:t>información</w:t>
      </w:r>
      <w:r w:rsidR="00747361" w:rsidRPr="00747361">
        <w:rPr>
          <w:rFonts w:ascii="Garamond" w:hAnsi="Garamond"/>
          <w:sz w:val="24"/>
          <w:szCs w:val="24"/>
        </w:rPr>
        <w:t xml:space="preserve"> anual que </w:t>
      </w:r>
      <w:r w:rsidR="00640308" w:rsidRPr="00747361">
        <w:rPr>
          <w:rFonts w:ascii="Garamond" w:hAnsi="Garamond"/>
          <w:sz w:val="24"/>
          <w:szCs w:val="24"/>
        </w:rPr>
        <w:t>deberán</w:t>
      </w:r>
      <w:r w:rsidR="00747361" w:rsidRPr="00747361">
        <w:rPr>
          <w:rFonts w:ascii="Garamond" w:hAnsi="Garamond"/>
          <w:sz w:val="24"/>
          <w:szCs w:val="24"/>
        </w:rPr>
        <w:t xml:space="preserve"> presentar, referida a los precios que perciben por la </w:t>
      </w:r>
      <w:r w:rsidR="00640308" w:rsidRPr="00747361">
        <w:rPr>
          <w:rFonts w:ascii="Garamond" w:hAnsi="Garamond"/>
          <w:sz w:val="24"/>
          <w:szCs w:val="24"/>
        </w:rPr>
        <w:t>prestación</w:t>
      </w:r>
      <w:r w:rsidR="00747361" w:rsidRPr="00747361">
        <w:rPr>
          <w:rFonts w:ascii="Garamond" w:hAnsi="Garamond"/>
          <w:sz w:val="24"/>
          <w:szCs w:val="24"/>
        </w:rPr>
        <w:t xml:space="preserve"> del servicio universitario, con el fin de que los usuarios puedan conocer la variedad de la oferta y adoptar la </w:t>
      </w:r>
      <w:r w:rsidR="00640308" w:rsidRPr="00747361">
        <w:rPr>
          <w:rFonts w:ascii="Garamond" w:hAnsi="Garamond"/>
          <w:sz w:val="24"/>
          <w:szCs w:val="24"/>
        </w:rPr>
        <w:t>decisión</w:t>
      </w:r>
      <w:r w:rsidR="00747361" w:rsidRPr="00747361">
        <w:rPr>
          <w:rFonts w:ascii="Garamond" w:hAnsi="Garamond"/>
          <w:sz w:val="24"/>
          <w:szCs w:val="24"/>
        </w:rPr>
        <w:t xml:space="preserve"> que convenga a sus intereses</w:t>
      </w:r>
      <w:r w:rsidR="00747361">
        <w:rPr>
          <w:rFonts w:ascii="Garamond" w:hAnsi="Garamond"/>
          <w:sz w:val="24"/>
          <w:szCs w:val="24"/>
        </w:rPr>
        <w:t>.</w:t>
      </w:r>
    </w:p>
    <w:p w14:paraId="053BFDC9" w14:textId="6C6FADC5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102/03: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>Que,</w:t>
      </w:r>
      <w:r w:rsidR="00371D49">
        <w:rPr>
          <w:rFonts w:ascii="Garamond" w:hAnsi="Garamond"/>
          <w:sz w:val="24"/>
          <w:szCs w:val="24"/>
        </w:rPr>
        <w:t xml:space="preserve"> establecía la</w:t>
      </w:r>
      <w:r w:rsidR="00CD2061">
        <w:rPr>
          <w:rFonts w:ascii="Garamond" w:hAnsi="Garamond"/>
          <w:sz w:val="24"/>
          <w:szCs w:val="24"/>
        </w:rPr>
        <w:t xml:space="preserve"> </w:t>
      </w:r>
      <w:r w:rsidR="00640308" w:rsidRPr="00747361">
        <w:rPr>
          <w:rFonts w:ascii="Garamond" w:hAnsi="Garamond"/>
          <w:sz w:val="24"/>
          <w:szCs w:val="24"/>
        </w:rPr>
        <w:t>información</w:t>
      </w:r>
      <w:r w:rsidR="00747361" w:rsidRPr="00747361">
        <w:rPr>
          <w:rFonts w:ascii="Garamond" w:hAnsi="Garamond"/>
          <w:sz w:val="24"/>
          <w:szCs w:val="24"/>
        </w:rPr>
        <w:t xml:space="preserve"> sobre los precios de venta al </w:t>
      </w:r>
      <w:r w:rsidR="00640308" w:rsidRPr="00747361">
        <w:rPr>
          <w:rFonts w:ascii="Garamond" w:hAnsi="Garamond"/>
          <w:sz w:val="24"/>
          <w:szCs w:val="24"/>
        </w:rPr>
        <w:t>público</w:t>
      </w:r>
      <w:r w:rsidR="00747361" w:rsidRPr="00747361">
        <w:rPr>
          <w:rFonts w:ascii="Garamond" w:hAnsi="Garamond"/>
          <w:sz w:val="24"/>
          <w:szCs w:val="24"/>
        </w:rPr>
        <w:t xml:space="preserve"> y los precios de oferta, que </w:t>
      </w:r>
      <w:r w:rsidR="00640308" w:rsidRPr="00747361">
        <w:rPr>
          <w:rFonts w:ascii="Garamond" w:hAnsi="Garamond"/>
          <w:sz w:val="24"/>
          <w:szCs w:val="24"/>
        </w:rPr>
        <w:t>deberán</w:t>
      </w:r>
      <w:r w:rsidR="00747361" w:rsidRPr="00747361">
        <w:rPr>
          <w:rFonts w:ascii="Garamond" w:hAnsi="Garamond"/>
          <w:sz w:val="24"/>
          <w:szCs w:val="24"/>
        </w:rPr>
        <w:t xml:space="preserve"> brindar los establecimientos de </w:t>
      </w:r>
      <w:r w:rsidR="00640308" w:rsidRPr="00747361">
        <w:rPr>
          <w:rFonts w:ascii="Garamond" w:hAnsi="Garamond"/>
          <w:sz w:val="24"/>
          <w:szCs w:val="24"/>
        </w:rPr>
        <w:t>distribución</w:t>
      </w:r>
      <w:r w:rsidR="00747361" w:rsidRPr="00747361">
        <w:rPr>
          <w:rFonts w:ascii="Garamond" w:hAnsi="Garamond"/>
          <w:sz w:val="24"/>
          <w:szCs w:val="24"/>
        </w:rPr>
        <w:t xml:space="preserve"> minorista respecto de una determinada canasta de bienes.</w:t>
      </w:r>
    </w:p>
    <w:p w14:paraId="6983B726" w14:textId="542353AA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46/04: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371D49">
        <w:rPr>
          <w:rFonts w:ascii="Garamond" w:hAnsi="Garamond"/>
          <w:sz w:val="24"/>
          <w:szCs w:val="24"/>
        </w:rPr>
        <w:t>Que, e</w:t>
      </w:r>
      <w:r w:rsidR="00747361" w:rsidRPr="00747361">
        <w:rPr>
          <w:rFonts w:ascii="Garamond" w:hAnsi="Garamond"/>
          <w:sz w:val="24"/>
          <w:szCs w:val="24"/>
        </w:rPr>
        <w:t>stablec</w:t>
      </w:r>
      <w:r w:rsidR="00371D49">
        <w:rPr>
          <w:rFonts w:ascii="Garamond" w:hAnsi="Garamond"/>
          <w:sz w:val="24"/>
          <w:szCs w:val="24"/>
        </w:rPr>
        <w:t xml:space="preserve">ía </w:t>
      </w:r>
      <w:r w:rsidR="00747361" w:rsidRPr="00747361">
        <w:rPr>
          <w:rFonts w:ascii="Garamond" w:hAnsi="Garamond"/>
          <w:sz w:val="24"/>
          <w:szCs w:val="24"/>
        </w:rPr>
        <w:t xml:space="preserve">la fecha hasta la cual los proveedores de servicios financieros y/o bancarios </w:t>
      </w:r>
      <w:r w:rsidR="00640308" w:rsidRPr="00747361">
        <w:rPr>
          <w:rFonts w:ascii="Garamond" w:hAnsi="Garamond"/>
          <w:sz w:val="24"/>
          <w:szCs w:val="24"/>
        </w:rPr>
        <w:t>deberán</w:t>
      </w:r>
      <w:r w:rsidR="00747361" w:rsidRPr="00747361">
        <w:rPr>
          <w:rFonts w:ascii="Garamond" w:hAnsi="Garamond"/>
          <w:sz w:val="24"/>
          <w:szCs w:val="24"/>
        </w:rPr>
        <w:t xml:space="preserve"> ofrecer a los consumidores la posibilidad de elegir entre distintas </w:t>
      </w:r>
      <w:r w:rsidR="00640308" w:rsidRPr="00747361">
        <w:rPr>
          <w:rFonts w:ascii="Garamond" w:hAnsi="Garamond"/>
          <w:sz w:val="24"/>
          <w:szCs w:val="24"/>
        </w:rPr>
        <w:t>compañías</w:t>
      </w:r>
      <w:r w:rsidR="00747361" w:rsidRPr="00747361">
        <w:rPr>
          <w:rFonts w:ascii="Garamond" w:hAnsi="Garamond"/>
          <w:sz w:val="24"/>
          <w:szCs w:val="24"/>
        </w:rPr>
        <w:t xml:space="preserve"> aseguradoras, en el caso de los contratos de consumo referidos en el </w:t>
      </w:r>
      <w:r w:rsidR="00371D49" w:rsidRPr="00747361">
        <w:rPr>
          <w:rFonts w:ascii="Garamond" w:hAnsi="Garamond"/>
          <w:sz w:val="24"/>
          <w:szCs w:val="24"/>
        </w:rPr>
        <w:t>artículo</w:t>
      </w:r>
      <w:r w:rsidR="00747361" w:rsidRPr="00747361">
        <w:rPr>
          <w:rFonts w:ascii="Garamond" w:hAnsi="Garamond"/>
          <w:sz w:val="24"/>
          <w:szCs w:val="24"/>
        </w:rPr>
        <w:t xml:space="preserve"> 1º de la </w:t>
      </w:r>
      <w:r w:rsidR="00371D49">
        <w:rPr>
          <w:rFonts w:ascii="Garamond" w:hAnsi="Garamond"/>
          <w:sz w:val="24"/>
          <w:szCs w:val="24"/>
        </w:rPr>
        <w:t>R</w:t>
      </w:r>
      <w:r w:rsidR="00747361" w:rsidRPr="00747361">
        <w:rPr>
          <w:rFonts w:ascii="Garamond" w:hAnsi="Garamond"/>
          <w:sz w:val="24"/>
          <w:szCs w:val="24"/>
        </w:rPr>
        <w:t xml:space="preserve">esolución </w:t>
      </w:r>
      <w:r w:rsidR="00371D49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ro. 9/2004.</w:t>
      </w:r>
    </w:p>
    <w:p w14:paraId="7D16104E" w14:textId="6CA25188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54/04: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371D49">
        <w:rPr>
          <w:rFonts w:ascii="Garamond" w:hAnsi="Garamond"/>
          <w:sz w:val="24"/>
          <w:szCs w:val="24"/>
        </w:rPr>
        <w:t xml:space="preserve">establecía la </w:t>
      </w:r>
      <w:r w:rsidR="00640308" w:rsidRPr="00747361">
        <w:rPr>
          <w:rFonts w:ascii="Garamond" w:hAnsi="Garamond"/>
          <w:sz w:val="24"/>
          <w:szCs w:val="24"/>
        </w:rPr>
        <w:t>simplificación</w:t>
      </w:r>
      <w:r w:rsidR="00747361" w:rsidRPr="00747361">
        <w:rPr>
          <w:rFonts w:ascii="Garamond" w:hAnsi="Garamond"/>
          <w:sz w:val="24"/>
          <w:szCs w:val="24"/>
        </w:rPr>
        <w:t xml:space="preserve"> del </w:t>
      </w:r>
      <w:r w:rsidR="00640308" w:rsidRPr="00747361">
        <w:rPr>
          <w:rFonts w:ascii="Garamond" w:hAnsi="Garamond"/>
          <w:sz w:val="24"/>
          <w:szCs w:val="24"/>
        </w:rPr>
        <w:t>régimen</w:t>
      </w:r>
      <w:r w:rsidR="00747361" w:rsidRPr="00747361">
        <w:rPr>
          <w:rFonts w:ascii="Garamond" w:hAnsi="Garamond"/>
          <w:sz w:val="24"/>
          <w:szCs w:val="24"/>
        </w:rPr>
        <w:t xml:space="preserve"> de </w:t>
      </w:r>
      <w:r w:rsidR="00640308" w:rsidRPr="00747361">
        <w:rPr>
          <w:rFonts w:ascii="Garamond" w:hAnsi="Garamond"/>
          <w:sz w:val="24"/>
          <w:szCs w:val="24"/>
        </w:rPr>
        <w:t>información</w:t>
      </w:r>
      <w:r w:rsidR="00747361" w:rsidRPr="00747361">
        <w:rPr>
          <w:rFonts w:ascii="Garamond" w:hAnsi="Garamond"/>
          <w:sz w:val="24"/>
          <w:szCs w:val="24"/>
        </w:rPr>
        <w:t xml:space="preserve"> de los establecimientos de </w:t>
      </w:r>
      <w:r w:rsidR="00640308" w:rsidRPr="00747361">
        <w:rPr>
          <w:rFonts w:ascii="Garamond" w:hAnsi="Garamond"/>
          <w:sz w:val="24"/>
          <w:szCs w:val="24"/>
        </w:rPr>
        <w:t>distribución</w:t>
      </w:r>
      <w:r w:rsidR="00747361" w:rsidRPr="00747361">
        <w:rPr>
          <w:rFonts w:ascii="Garamond" w:hAnsi="Garamond"/>
          <w:sz w:val="24"/>
          <w:szCs w:val="24"/>
        </w:rPr>
        <w:t xml:space="preserve"> minorista</w:t>
      </w:r>
      <w:r w:rsidRPr="00747361">
        <w:rPr>
          <w:rFonts w:ascii="Garamond" w:hAnsi="Garamond"/>
          <w:sz w:val="24"/>
          <w:szCs w:val="24"/>
        </w:rPr>
        <w:t>.</w:t>
      </w:r>
    </w:p>
    <w:p w14:paraId="527C88EE" w14:textId="782B6DFA" w:rsidR="009F1143" w:rsidRPr="00747361" w:rsidRDefault="00640308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Disposición</w:t>
      </w:r>
      <w:r w:rsidR="009F1143" w:rsidRPr="00CD2061">
        <w:rPr>
          <w:rFonts w:ascii="Garamond" w:hAnsi="Garamond"/>
          <w:b/>
          <w:bCs/>
          <w:sz w:val="24"/>
          <w:szCs w:val="24"/>
        </w:rPr>
        <w:t xml:space="preserve"> 6/06:</w:t>
      </w:r>
      <w:r w:rsidR="009F1143"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cre</w:t>
      </w:r>
      <w:r w:rsidR="00371D49">
        <w:rPr>
          <w:rFonts w:ascii="Garamond" w:hAnsi="Garamond"/>
          <w:sz w:val="24"/>
          <w:szCs w:val="24"/>
        </w:rPr>
        <w:t>ó</w:t>
      </w:r>
      <w:r w:rsidR="00747361" w:rsidRPr="00747361">
        <w:rPr>
          <w:rFonts w:ascii="Garamond" w:hAnsi="Garamond"/>
          <w:sz w:val="24"/>
          <w:szCs w:val="24"/>
        </w:rPr>
        <w:t xml:space="preserve"> el programa de defensa del estudiante. objetivo.</w:t>
      </w:r>
    </w:p>
    <w:p w14:paraId="0E9DF166" w14:textId="7439A574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4/12: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apr</w:t>
      </w:r>
      <w:r w:rsidR="00371D49">
        <w:rPr>
          <w:rFonts w:ascii="Garamond" w:hAnsi="Garamond"/>
          <w:sz w:val="24"/>
          <w:szCs w:val="24"/>
        </w:rPr>
        <w:t>obó</w:t>
      </w:r>
      <w:r w:rsidR="00747361" w:rsidRPr="00747361">
        <w:rPr>
          <w:rFonts w:ascii="Garamond" w:hAnsi="Garamond"/>
          <w:sz w:val="24"/>
          <w:szCs w:val="24"/>
        </w:rPr>
        <w:t xml:space="preserve">, a los efectos de inscribirse en el registro nacional de fabricantes, distribuidores y comercializadores de pasta celulosa y papel para diarios, los requisitos y mecanismos contenidos en el reglamento de la </w:t>
      </w:r>
      <w:r w:rsidR="00371D49">
        <w:rPr>
          <w:rFonts w:ascii="Garamond" w:hAnsi="Garamond"/>
          <w:sz w:val="24"/>
          <w:szCs w:val="24"/>
        </w:rPr>
        <w:t>L</w:t>
      </w:r>
      <w:r w:rsidR="00747361" w:rsidRPr="00747361">
        <w:rPr>
          <w:rFonts w:ascii="Garamond" w:hAnsi="Garamond"/>
          <w:sz w:val="24"/>
          <w:szCs w:val="24"/>
        </w:rPr>
        <w:t xml:space="preserve">ey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º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26.736.</w:t>
      </w:r>
    </w:p>
    <w:p w14:paraId="5C428ED9" w14:textId="155E0217" w:rsidR="009F1143" w:rsidRDefault="00640308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Disposición</w:t>
      </w:r>
      <w:r w:rsidR="009F1143" w:rsidRPr="00CD2061">
        <w:rPr>
          <w:rFonts w:ascii="Garamond" w:hAnsi="Garamond"/>
          <w:b/>
          <w:bCs/>
          <w:sz w:val="24"/>
          <w:szCs w:val="24"/>
        </w:rPr>
        <w:t xml:space="preserve"> 6/14:</w:t>
      </w:r>
      <w:r w:rsidR="009F1143"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cre</w:t>
      </w:r>
      <w:r w:rsidR="00371D49">
        <w:rPr>
          <w:rFonts w:ascii="Garamond" w:hAnsi="Garamond"/>
          <w:sz w:val="24"/>
          <w:szCs w:val="24"/>
        </w:rPr>
        <w:t>ó</w:t>
      </w:r>
      <w:r w:rsidR="00747361" w:rsidRPr="00747361">
        <w:rPr>
          <w:rFonts w:ascii="Garamond" w:hAnsi="Garamond"/>
          <w:sz w:val="24"/>
          <w:szCs w:val="24"/>
        </w:rPr>
        <w:t xml:space="preserve"> el sistema </w:t>
      </w:r>
      <w:r w:rsidRPr="00747361">
        <w:rPr>
          <w:rFonts w:ascii="Garamond" w:hAnsi="Garamond"/>
          <w:sz w:val="24"/>
          <w:szCs w:val="24"/>
        </w:rPr>
        <w:t>informático</w:t>
      </w:r>
      <w:r w:rsidR="00747361" w:rsidRPr="00747361">
        <w:rPr>
          <w:rFonts w:ascii="Garamond" w:hAnsi="Garamond"/>
          <w:sz w:val="24"/>
          <w:szCs w:val="24"/>
        </w:rPr>
        <w:t xml:space="preserve"> del </w:t>
      </w:r>
      <w:r w:rsidRPr="00747361">
        <w:rPr>
          <w:rFonts w:ascii="Garamond" w:hAnsi="Garamond"/>
          <w:sz w:val="24"/>
          <w:szCs w:val="24"/>
        </w:rPr>
        <w:t>régimen</w:t>
      </w:r>
      <w:r w:rsidR="00747361" w:rsidRPr="00747361">
        <w:rPr>
          <w:rFonts w:ascii="Garamond" w:hAnsi="Garamond"/>
          <w:sz w:val="24"/>
          <w:szCs w:val="24"/>
        </w:rPr>
        <w:t xml:space="preserve"> informativo de precios (</w:t>
      </w:r>
      <w:r w:rsidR="00F557D7" w:rsidRPr="00747361">
        <w:rPr>
          <w:rFonts w:ascii="Garamond" w:hAnsi="Garamond"/>
          <w:sz w:val="24"/>
          <w:szCs w:val="24"/>
        </w:rPr>
        <w:t>SIRIP</w:t>
      </w:r>
      <w:r w:rsidR="00747361" w:rsidRPr="00747361">
        <w:rPr>
          <w:rFonts w:ascii="Garamond" w:hAnsi="Garamond"/>
          <w:sz w:val="24"/>
          <w:szCs w:val="24"/>
        </w:rPr>
        <w:t xml:space="preserve">), disponible en el sitio web </w:t>
      </w:r>
      <w:hyperlink r:id="rId7" w:history="1">
        <w:r w:rsidR="00747361" w:rsidRPr="00747361">
          <w:rPr>
            <w:rStyle w:val="Hipervnculo"/>
            <w:rFonts w:ascii="Garamond" w:hAnsi="Garamond"/>
            <w:sz w:val="24"/>
            <w:szCs w:val="24"/>
          </w:rPr>
          <w:t>http://www.mecon.gov.ar/comercio</w:t>
        </w:r>
      </w:hyperlink>
      <w:r w:rsidR="00747361" w:rsidRPr="00747361">
        <w:rPr>
          <w:rFonts w:ascii="Garamond" w:hAnsi="Garamond"/>
          <w:sz w:val="24"/>
          <w:szCs w:val="24"/>
        </w:rPr>
        <w:t xml:space="preserve"> interior</w:t>
      </w:r>
      <w:r w:rsidR="00371D49">
        <w:rPr>
          <w:rFonts w:ascii="Garamond" w:hAnsi="Garamond"/>
          <w:sz w:val="24"/>
          <w:szCs w:val="24"/>
        </w:rPr>
        <w:t xml:space="preserve"> y</w:t>
      </w:r>
      <w:r w:rsidR="00747361" w:rsidRPr="00747361">
        <w:rPr>
          <w:rFonts w:ascii="Garamond" w:hAnsi="Garamond"/>
          <w:sz w:val="24"/>
          <w:szCs w:val="24"/>
        </w:rPr>
        <w:t xml:space="preserve"> los modelos de: </w:t>
      </w:r>
      <w:r w:rsidR="00371D49">
        <w:rPr>
          <w:rFonts w:ascii="Garamond" w:hAnsi="Garamond"/>
          <w:sz w:val="24"/>
          <w:szCs w:val="24"/>
        </w:rPr>
        <w:t xml:space="preserve">(i) </w:t>
      </w:r>
      <w:r w:rsidRPr="00747361">
        <w:rPr>
          <w:rFonts w:ascii="Garamond" w:hAnsi="Garamond"/>
          <w:sz w:val="24"/>
          <w:szCs w:val="24"/>
        </w:rPr>
        <w:t>declaración</w:t>
      </w:r>
      <w:r w:rsidR="00747361" w:rsidRPr="00747361">
        <w:rPr>
          <w:rFonts w:ascii="Garamond" w:hAnsi="Garamond"/>
          <w:sz w:val="24"/>
          <w:szCs w:val="24"/>
        </w:rPr>
        <w:t xml:space="preserve"> jurada de precios para empresas productoras de insumos y bienes finales, </w:t>
      </w:r>
      <w:r w:rsidR="00371D49">
        <w:rPr>
          <w:rFonts w:ascii="Garamond" w:hAnsi="Garamond"/>
          <w:sz w:val="24"/>
          <w:szCs w:val="24"/>
        </w:rPr>
        <w:t>(</w:t>
      </w:r>
      <w:proofErr w:type="spellStart"/>
      <w:r w:rsidR="00371D49">
        <w:rPr>
          <w:rFonts w:ascii="Garamond" w:hAnsi="Garamond"/>
          <w:sz w:val="24"/>
          <w:szCs w:val="24"/>
        </w:rPr>
        <w:t>ii</w:t>
      </w:r>
      <w:proofErr w:type="spellEnd"/>
      <w:r w:rsidR="00371D49">
        <w:rPr>
          <w:rFonts w:ascii="Garamond" w:hAnsi="Garamond"/>
          <w:sz w:val="24"/>
          <w:szCs w:val="24"/>
        </w:rPr>
        <w:t xml:space="preserve">) </w:t>
      </w:r>
      <w:r w:rsidRPr="00747361">
        <w:rPr>
          <w:rFonts w:ascii="Garamond" w:hAnsi="Garamond"/>
          <w:sz w:val="24"/>
          <w:szCs w:val="24"/>
        </w:rPr>
        <w:t>declaración</w:t>
      </w:r>
      <w:r w:rsidR="00747361" w:rsidRPr="00747361">
        <w:rPr>
          <w:rFonts w:ascii="Garamond" w:hAnsi="Garamond"/>
          <w:sz w:val="24"/>
          <w:szCs w:val="24"/>
        </w:rPr>
        <w:t xml:space="preserve"> jurada para empresas distribuidoras de insumos y </w:t>
      </w:r>
      <w:r w:rsidR="00371D49">
        <w:rPr>
          <w:rFonts w:ascii="Garamond" w:hAnsi="Garamond"/>
          <w:sz w:val="24"/>
          <w:szCs w:val="24"/>
        </w:rPr>
        <w:t>(</w:t>
      </w:r>
      <w:proofErr w:type="spellStart"/>
      <w:r w:rsidR="00371D49">
        <w:rPr>
          <w:rFonts w:ascii="Garamond" w:hAnsi="Garamond"/>
          <w:sz w:val="24"/>
          <w:szCs w:val="24"/>
        </w:rPr>
        <w:t>iii</w:t>
      </w:r>
      <w:proofErr w:type="spellEnd"/>
      <w:r w:rsidR="00371D49">
        <w:rPr>
          <w:rFonts w:ascii="Garamond" w:hAnsi="Garamond"/>
          <w:sz w:val="24"/>
          <w:szCs w:val="24"/>
        </w:rPr>
        <w:t xml:space="preserve">) </w:t>
      </w:r>
      <w:r w:rsidR="00747361" w:rsidRPr="00747361">
        <w:rPr>
          <w:rFonts w:ascii="Garamond" w:hAnsi="Garamond"/>
          <w:sz w:val="24"/>
          <w:szCs w:val="24"/>
        </w:rPr>
        <w:t xml:space="preserve">bienes finales y </w:t>
      </w:r>
      <w:r w:rsidRPr="00747361">
        <w:rPr>
          <w:rFonts w:ascii="Garamond" w:hAnsi="Garamond"/>
          <w:sz w:val="24"/>
          <w:szCs w:val="24"/>
        </w:rPr>
        <w:t>declaración</w:t>
      </w:r>
      <w:r w:rsidR="00747361" w:rsidRPr="00747361">
        <w:rPr>
          <w:rFonts w:ascii="Garamond" w:hAnsi="Garamond"/>
          <w:sz w:val="24"/>
          <w:szCs w:val="24"/>
        </w:rPr>
        <w:t xml:space="preserve"> jurada para empresas comercializadoras de insumos y bienes finales.</w:t>
      </w:r>
    </w:p>
    <w:p w14:paraId="006F0EE6" w14:textId="4CE5E218" w:rsidR="009F1143" w:rsidRPr="00747361" w:rsidRDefault="00640308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Disposición</w:t>
      </w:r>
      <w:r w:rsidR="009F1143" w:rsidRPr="00CD2061">
        <w:rPr>
          <w:rFonts w:ascii="Garamond" w:hAnsi="Garamond"/>
          <w:b/>
          <w:bCs/>
          <w:sz w:val="24"/>
          <w:szCs w:val="24"/>
        </w:rPr>
        <w:t xml:space="preserve"> 10/14:</w:t>
      </w:r>
      <w:r w:rsidR="009F1143"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sustituy</w:t>
      </w:r>
      <w:r w:rsidR="00371D49">
        <w:rPr>
          <w:rFonts w:ascii="Garamond" w:hAnsi="Garamond"/>
          <w:sz w:val="24"/>
          <w:szCs w:val="24"/>
        </w:rPr>
        <w:t>ó</w:t>
      </w:r>
      <w:r w:rsidR="00747361" w:rsidRPr="00747361">
        <w:rPr>
          <w:rFonts w:ascii="Garamond" w:hAnsi="Garamond"/>
          <w:sz w:val="24"/>
          <w:szCs w:val="24"/>
        </w:rPr>
        <w:t xml:space="preserve"> los </w:t>
      </w:r>
      <w:r w:rsidR="00371D49">
        <w:rPr>
          <w:rFonts w:ascii="Garamond" w:hAnsi="Garamond"/>
          <w:sz w:val="24"/>
          <w:szCs w:val="24"/>
        </w:rPr>
        <w:t>A</w:t>
      </w:r>
      <w:r w:rsidR="00747361" w:rsidRPr="00747361">
        <w:rPr>
          <w:rFonts w:ascii="Garamond" w:hAnsi="Garamond"/>
          <w:sz w:val="24"/>
          <w:szCs w:val="24"/>
        </w:rPr>
        <w:t xml:space="preserve">nexos </w:t>
      </w:r>
      <w:r w:rsidR="00371D49">
        <w:rPr>
          <w:rFonts w:ascii="Garamond" w:hAnsi="Garamond"/>
          <w:sz w:val="24"/>
          <w:szCs w:val="24"/>
        </w:rPr>
        <w:t>I</w:t>
      </w:r>
      <w:r w:rsidR="00747361" w:rsidRPr="00747361">
        <w:rPr>
          <w:rFonts w:ascii="Garamond" w:hAnsi="Garamond"/>
          <w:sz w:val="24"/>
          <w:szCs w:val="24"/>
        </w:rPr>
        <w:t xml:space="preserve"> y </w:t>
      </w:r>
      <w:r w:rsidR="00371D49">
        <w:rPr>
          <w:rFonts w:ascii="Garamond" w:hAnsi="Garamond"/>
          <w:sz w:val="24"/>
          <w:szCs w:val="24"/>
        </w:rPr>
        <w:t>II</w:t>
      </w:r>
      <w:r w:rsidR="00747361" w:rsidRPr="00747361">
        <w:rPr>
          <w:rFonts w:ascii="Garamond" w:hAnsi="Garamond"/>
          <w:sz w:val="24"/>
          <w:szCs w:val="24"/>
        </w:rPr>
        <w:t xml:space="preserve">, sobre modelos de </w:t>
      </w:r>
      <w:r w:rsidRPr="00747361">
        <w:rPr>
          <w:rFonts w:ascii="Garamond" w:hAnsi="Garamond"/>
          <w:sz w:val="24"/>
          <w:szCs w:val="24"/>
        </w:rPr>
        <w:t>declaración</w:t>
      </w:r>
      <w:r w:rsidR="00747361" w:rsidRPr="00747361">
        <w:rPr>
          <w:rFonts w:ascii="Garamond" w:hAnsi="Garamond"/>
          <w:sz w:val="24"/>
          <w:szCs w:val="24"/>
        </w:rPr>
        <w:t xml:space="preserve"> jurada de precios para las empresas productoras de insumos y bienes finales y las empresas distribuidoras de insumos y bienes finales, aprobados por el </w:t>
      </w:r>
      <w:r w:rsidRPr="00747361">
        <w:rPr>
          <w:rFonts w:ascii="Garamond" w:hAnsi="Garamond"/>
          <w:sz w:val="24"/>
          <w:szCs w:val="24"/>
        </w:rPr>
        <w:t>artículo</w:t>
      </w:r>
      <w:r w:rsidR="00747361" w:rsidRPr="00747361">
        <w:rPr>
          <w:rFonts w:ascii="Garamond" w:hAnsi="Garamond"/>
          <w:sz w:val="24"/>
          <w:szCs w:val="24"/>
        </w:rPr>
        <w:t xml:space="preserve"> 2° de la </w:t>
      </w:r>
      <w:r w:rsidRPr="00747361">
        <w:rPr>
          <w:rFonts w:ascii="Garamond" w:hAnsi="Garamond"/>
          <w:sz w:val="24"/>
          <w:szCs w:val="24"/>
        </w:rPr>
        <w:t>disposición</w:t>
      </w:r>
      <w:r w:rsidR="00747361" w:rsidRPr="00747361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º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6/14 de la </w:t>
      </w:r>
      <w:r w:rsidR="00F557D7">
        <w:rPr>
          <w:rFonts w:ascii="Garamond" w:hAnsi="Garamond"/>
          <w:sz w:val="24"/>
          <w:szCs w:val="24"/>
        </w:rPr>
        <w:t>S</w:t>
      </w:r>
      <w:r w:rsidR="00747361" w:rsidRPr="00747361">
        <w:rPr>
          <w:rFonts w:ascii="Garamond" w:hAnsi="Garamond"/>
          <w:sz w:val="24"/>
          <w:szCs w:val="24"/>
        </w:rPr>
        <w:t xml:space="preserve">ubsecretaria de </w:t>
      </w:r>
      <w:r w:rsidR="00F557D7">
        <w:rPr>
          <w:rFonts w:ascii="Garamond" w:hAnsi="Garamond"/>
          <w:sz w:val="24"/>
          <w:szCs w:val="24"/>
        </w:rPr>
        <w:t>C</w:t>
      </w:r>
      <w:r w:rsidR="00747361" w:rsidRPr="00747361">
        <w:rPr>
          <w:rFonts w:ascii="Garamond" w:hAnsi="Garamond"/>
          <w:sz w:val="24"/>
          <w:szCs w:val="24"/>
        </w:rPr>
        <w:t xml:space="preserve">omercio </w:t>
      </w:r>
      <w:r w:rsidR="00F557D7">
        <w:rPr>
          <w:rFonts w:ascii="Garamond" w:hAnsi="Garamond"/>
          <w:sz w:val="24"/>
          <w:szCs w:val="24"/>
        </w:rPr>
        <w:t>I</w:t>
      </w:r>
      <w:r w:rsidR="00747361" w:rsidRPr="00747361">
        <w:rPr>
          <w:rFonts w:ascii="Garamond" w:hAnsi="Garamond"/>
          <w:sz w:val="24"/>
          <w:szCs w:val="24"/>
        </w:rPr>
        <w:t xml:space="preserve">nterior, los cuales son reemplazados, respectivamente, por los </w:t>
      </w:r>
      <w:r w:rsidR="00371D49">
        <w:rPr>
          <w:rFonts w:ascii="Garamond" w:hAnsi="Garamond"/>
          <w:sz w:val="24"/>
          <w:szCs w:val="24"/>
        </w:rPr>
        <w:t>A</w:t>
      </w:r>
      <w:r w:rsidR="00747361" w:rsidRPr="00747361">
        <w:rPr>
          <w:rFonts w:ascii="Garamond" w:hAnsi="Garamond"/>
          <w:sz w:val="24"/>
          <w:szCs w:val="24"/>
        </w:rPr>
        <w:t xml:space="preserve">nexos </w:t>
      </w:r>
      <w:r w:rsidR="00371D49">
        <w:rPr>
          <w:rFonts w:ascii="Garamond" w:hAnsi="Garamond"/>
          <w:sz w:val="24"/>
          <w:szCs w:val="24"/>
        </w:rPr>
        <w:t>I</w:t>
      </w:r>
      <w:r w:rsidR="00747361" w:rsidRPr="00747361">
        <w:rPr>
          <w:rFonts w:ascii="Garamond" w:hAnsi="Garamond"/>
          <w:sz w:val="24"/>
          <w:szCs w:val="24"/>
        </w:rPr>
        <w:t xml:space="preserve"> y </w:t>
      </w:r>
      <w:r w:rsidR="00371D49">
        <w:rPr>
          <w:rFonts w:ascii="Garamond" w:hAnsi="Garamond"/>
          <w:sz w:val="24"/>
          <w:szCs w:val="24"/>
        </w:rPr>
        <w:t>II</w:t>
      </w:r>
      <w:r w:rsidR="00747361" w:rsidRPr="00747361">
        <w:rPr>
          <w:rFonts w:ascii="Garamond" w:hAnsi="Garamond"/>
          <w:sz w:val="24"/>
          <w:szCs w:val="24"/>
        </w:rPr>
        <w:t xml:space="preserve"> que integra</w:t>
      </w:r>
      <w:r w:rsidR="00371D49">
        <w:rPr>
          <w:rFonts w:ascii="Garamond" w:hAnsi="Garamond"/>
          <w:sz w:val="24"/>
          <w:szCs w:val="24"/>
        </w:rPr>
        <w:t>ba</w:t>
      </w:r>
      <w:r w:rsidR="00747361" w:rsidRPr="00747361">
        <w:rPr>
          <w:rFonts w:ascii="Garamond" w:hAnsi="Garamond"/>
          <w:sz w:val="24"/>
          <w:szCs w:val="24"/>
        </w:rPr>
        <w:t>n la medida.</w:t>
      </w:r>
    </w:p>
    <w:p w14:paraId="3F9B4EE4" w14:textId="43876722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830DE9">
        <w:rPr>
          <w:rFonts w:ascii="Garamond" w:hAnsi="Garamond"/>
          <w:b/>
          <w:bCs/>
          <w:sz w:val="24"/>
          <w:szCs w:val="24"/>
        </w:rPr>
        <w:t>Resolución 17/15: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crea</w:t>
      </w:r>
      <w:r w:rsidR="00F557D7">
        <w:rPr>
          <w:rFonts w:ascii="Garamond" w:hAnsi="Garamond"/>
          <w:sz w:val="24"/>
          <w:szCs w:val="24"/>
        </w:rPr>
        <w:t>ba</w:t>
      </w:r>
      <w:r w:rsidR="00747361" w:rsidRPr="00747361">
        <w:rPr>
          <w:rFonts w:ascii="Garamond" w:hAnsi="Garamond"/>
          <w:sz w:val="24"/>
          <w:szCs w:val="24"/>
        </w:rPr>
        <w:t xml:space="preserve"> un </w:t>
      </w:r>
      <w:r w:rsidR="00640308" w:rsidRPr="00747361">
        <w:rPr>
          <w:rFonts w:ascii="Garamond" w:hAnsi="Garamond"/>
          <w:sz w:val="24"/>
          <w:szCs w:val="24"/>
        </w:rPr>
        <w:t>régimen</w:t>
      </w:r>
      <w:r w:rsidR="00747361" w:rsidRPr="00747361">
        <w:rPr>
          <w:rFonts w:ascii="Garamond" w:hAnsi="Garamond"/>
          <w:sz w:val="24"/>
          <w:szCs w:val="24"/>
        </w:rPr>
        <w:t xml:space="preserve"> de </w:t>
      </w:r>
      <w:r w:rsidR="00640308" w:rsidRPr="00747361">
        <w:rPr>
          <w:rFonts w:ascii="Garamond" w:hAnsi="Garamond"/>
          <w:sz w:val="24"/>
          <w:szCs w:val="24"/>
        </w:rPr>
        <w:t>información</w:t>
      </w:r>
      <w:r w:rsidR="00747361" w:rsidRPr="00747361">
        <w:rPr>
          <w:rFonts w:ascii="Garamond" w:hAnsi="Garamond"/>
          <w:sz w:val="24"/>
          <w:szCs w:val="24"/>
        </w:rPr>
        <w:t xml:space="preserve"> denominado “</w:t>
      </w:r>
      <w:r w:rsidR="00F557D7" w:rsidRPr="00747361">
        <w:rPr>
          <w:rFonts w:ascii="Garamond" w:hAnsi="Garamond"/>
          <w:sz w:val="24"/>
          <w:szCs w:val="24"/>
        </w:rPr>
        <w:t>SISTEMA DE MONITOREO DE ABASTECIMIENTO Y DISPONIBILIDAD DE BIENES E INSUMOS</w:t>
      </w:r>
      <w:r w:rsidR="00747361" w:rsidRPr="00747361">
        <w:rPr>
          <w:rFonts w:ascii="Garamond" w:hAnsi="Garamond"/>
          <w:sz w:val="24"/>
          <w:szCs w:val="24"/>
        </w:rPr>
        <w:t>” (</w:t>
      </w:r>
      <w:r w:rsidR="00F557D7" w:rsidRPr="00747361">
        <w:rPr>
          <w:rFonts w:ascii="Garamond" w:hAnsi="Garamond"/>
          <w:sz w:val="24"/>
          <w:szCs w:val="24"/>
        </w:rPr>
        <w:t>SIMONA</w:t>
      </w:r>
      <w:r w:rsidR="00747361" w:rsidRPr="00747361">
        <w:rPr>
          <w:rFonts w:ascii="Garamond" w:hAnsi="Garamond"/>
          <w:sz w:val="24"/>
          <w:szCs w:val="24"/>
        </w:rPr>
        <w:t xml:space="preserve">) en el </w:t>
      </w:r>
      <w:r w:rsidR="00640308" w:rsidRPr="00747361">
        <w:rPr>
          <w:rFonts w:ascii="Garamond" w:hAnsi="Garamond"/>
          <w:sz w:val="24"/>
          <w:szCs w:val="24"/>
        </w:rPr>
        <w:t>ámbito</w:t>
      </w:r>
      <w:r w:rsidR="00747361" w:rsidRPr="00747361">
        <w:rPr>
          <w:rFonts w:ascii="Garamond" w:hAnsi="Garamond"/>
          <w:sz w:val="24"/>
          <w:szCs w:val="24"/>
        </w:rPr>
        <w:t xml:space="preserve"> de la </w:t>
      </w:r>
      <w:r w:rsidR="00F557D7">
        <w:rPr>
          <w:rFonts w:ascii="Garamond" w:hAnsi="Garamond"/>
          <w:sz w:val="24"/>
          <w:szCs w:val="24"/>
        </w:rPr>
        <w:t>S</w:t>
      </w:r>
      <w:r w:rsidR="00747361" w:rsidRPr="00747361">
        <w:rPr>
          <w:rFonts w:ascii="Garamond" w:hAnsi="Garamond"/>
          <w:sz w:val="24"/>
          <w:szCs w:val="24"/>
        </w:rPr>
        <w:t xml:space="preserve">ubsecretaria de </w:t>
      </w:r>
      <w:r w:rsidR="00F557D7">
        <w:rPr>
          <w:rFonts w:ascii="Garamond" w:hAnsi="Garamond"/>
          <w:sz w:val="24"/>
          <w:szCs w:val="24"/>
        </w:rPr>
        <w:t>C</w:t>
      </w:r>
      <w:r w:rsidR="00747361" w:rsidRPr="00747361">
        <w:rPr>
          <w:rFonts w:ascii="Garamond" w:hAnsi="Garamond"/>
          <w:sz w:val="24"/>
          <w:szCs w:val="24"/>
        </w:rPr>
        <w:t xml:space="preserve">omercio </w:t>
      </w:r>
      <w:r w:rsidR="00F557D7">
        <w:rPr>
          <w:rFonts w:ascii="Garamond" w:hAnsi="Garamond"/>
          <w:sz w:val="24"/>
          <w:szCs w:val="24"/>
        </w:rPr>
        <w:t>I</w:t>
      </w:r>
      <w:r w:rsidR="00747361" w:rsidRPr="00747361">
        <w:rPr>
          <w:rFonts w:ascii="Garamond" w:hAnsi="Garamond"/>
          <w:sz w:val="24"/>
          <w:szCs w:val="24"/>
        </w:rPr>
        <w:t xml:space="preserve">nterior de la </w:t>
      </w:r>
      <w:r w:rsidR="00F557D7">
        <w:rPr>
          <w:rFonts w:ascii="Garamond" w:hAnsi="Garamond"/>
          <w:sz w:val="24"/>
          <w:szCs w:val="24"/>
        </w:rPr>
        <w:t>Secretaría</w:t>
      </w:r>
      <w:r w:rsidR="00747361" w:rsidRPr="00747361">
        <w:rPr>
          <w:rFonts w:ascii="Garamond" w:hAnsi="Garamond"/>
          <w:sz w:val="24"/>
          <w:szCs w:val="24"/>
        </w:rPr>
        <w:t xml:space="preserve"> de </w:t>
      </w:r>
      <w:r w:rsidR="00F557D7">
        <w:rPr>
          <w:rFonts w:ascii="Garamond" w:hAnsi="Garamond"/>
          <w:sz w:val="24"/>
          <w:szCs w:val="24"/>
        </w:rPr>
        <w:t>C</w:t>
      </w:r>
      <w:r w:rsidR="00747361" w:rsidRPr="00747361">
        <w:rPr>
          <w:rFonts w:ascii="Garamond" w:hAnsi="Garamond"/>
          <w:sz w:val="24"/>
          <w:szCs w:val="24"/>
        </w:rPr>
        <w:t xml:space="preserve">omercio del </w:t>
      </w:r>
      <w:r w:rsidR="00F557D7">
        <w:rPr>
          <w:rFonts w:ascii="Garamond" w:hAnsi="Garamond"/>
          <w:sz w:val="24"/>
          <w:szCs w:val="24"/>
        </w:rPr>
        <w:t>M</w:t>
      </w:r>
      <w:r w:rsidR="00747361" w:rsidRPr="00747361">
        <w:rPr>
          <w:rFonts w:ascii="Garamond" w:hAnsi="Garamond"/>
          <w:sz w:val="24"/>
          <w:szCs w:val="24"/>
        </w:rPr>
        <w:t xml:space="preserve">inisterio de </w:t>
      </w:r>
      <w:r w:rsidR="00F557D7">
        <w:rPr>
          <w:rFonts w:ascii="Garamond" w:hAnsi="Garamond"/>
          <w:sz w:val="24"/>
          <w:szCs w:val="24"/>
        </w:rPr>
        <w:t>E</w:t>
      </w:r>
      <w:r w:rsidR="00640308" w:rsidRPr="00747361">
        <w:rPr>
          <w:rFonts w:ascii="Garamond" w:hAnsi="Garamond"/>
          <w:sz w:val="24"/>
          <w:szCs w:val="24"/>
        </w:rPr>
        <w:t>conomía</w:t>
      </w:r>
      <w:r w:rsidR="00747361" w:rsidRPr="00747361">
        <w:rPr>
          <w:rFonts w:ascii="Garamond" w:hAnsi="Garamond"/>
          <w:sz w:val="24"/>
          <w:szCs w:val="24"/>
        </w:rPr>
        <w:t xml:space="preserve"> y </w:t>
      </w:r>
      <w:r w:rsidR="00F557D7">
        <w:rPr>
          <w:rFonts w:ascii="Garamond" w:hAnsi="Garamond"/>
          <w:sz w:val="24"/>
          <w:szCs w:val="24"/>
        </w:rPr>
        <w:t>F</w:t>
      </w:r>
      <w:r w:rsidR="00747361" w:rsidRPr="00747361">
        <w:rPr>
          <w:rFonts w:ascii="Garamond" w:hAnsi="Garamond"/>
          <w:sz w:val="24"/>
          <w:szCs w:val="24"/>
        </w:rPr>
        <w:t xml:space="preserve">inanzas </w:t>
      </w:r>
      <w:r w:rsidR="00F557D7">
        <w:rPr>
          <w:rFonts w:ascii="Garamond" w:hAnsi="Garamond"/>
          <w:sz w:val="24"/>
          <w:szCs w:val="24"/>
        </w:rPr>
        <w:t>P</w:t>
      </w:r>
      <w:r w:rsidR="00640308" w:rsidRPr="00747361">
        <w:rPr>
          <w:rFonts w:ascii="Garamond" w:hAnsi="Garamond"/>
          <w:sz w:val="24"/>
          <w:szCs w:val="24"/>
        </w:rPr>
        <w:t>úblicas</w:t>
      </w:r>
      <w:r w:rsidR="00747361" w:rsidRPr="00747361">
        <w:rPr>
          <w:rFonts w:ascii="Garamond" w:hAnsi="Garamond"/>
          <w:sz w:val="24"/>
          <w:szCs w:val="24"/>
        </w:rPr>
        <w:t>.</w:t>
      </w:r>
    </w:p>
    <w:p w14:paraId="442E69A7" w14:textId="2C8EBF03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369/15: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crea</w:t>
      </w:r>
      <w:r w:rsidR="00F557D7">
        <w:rPr>
          <w:rFonts w:ascii="Garamond" w:hAnsi="Garamond"/>
          <w:sz w:val="24"/>
          <w:szCs w:val="24"/>
        </w:rPr>
        <w:t>ba</w:t>
      </w:r>
      <w:r w:rsidR="00747361" w:rsidRPr="00747361">
        <w:rPr>
          <w:rFonts w:ascii="Garamond" w:hAnsi="Garamond"/>
          <w:sz w:val="24"/>
          <w:szCs w:val="24"/>
        </w:rPr>
        <w:t xml:space="preserve"> un </w:t>
      </w:r>
      <w:r w:rsidR="00640308" w:rsidRPr="00747361">
        <w:rPr>
          <w:rFonts w:ascii="Garamond" w:hAnsi="Garamond"/>
          <w:sz w:val="24"/>
          <w:szCs w:val="24"/>
        </w:rPr>
        <w:t>régimen</w:t>
      </w:r>
      <w:r w:rsidR="00747361" w:rsidRPr="00747361">
        <w:rPr>
          <w:rFonts w:ascii="Garamond" w:hAnsi="Garamond"/>
          <w:sz w:val="24"/>
          <w:szCs w:val="24"/>
        </w:rPr>
        <w:t xml:space="preserve"> de </w:t>
      </w:r>
      <w:r w:rsidR="00640308" w:rsidRPr="00747361">
        <w:rPr>
          <w:rFonts w:ascii="Garamond" w:hAnsi="Garamond"/>
          <w:sz w:val="24"/>
          <w:szCs w:val="24"/>
        </w:rPr>
        <w:t>información</w:t>
      </w:r>
      <w:r w:rsidR="00747361" w:rsidRPr="00747361">
        <w:rPr>
          <w:rFonts w:ascii="Garamond" w:hAnsi="Garamond"/>
          <w:sz w:val="24"/>
          <w:szCs w:val="24"/>
        </w:rPr>
        <w:t xml:space="preserve"> en el </w:t>
      </w:r>
      <w:r w:rsidR="00640308" w:rsidRPr="00747361">
        <w:rPr>
          <w:rFonts w:ascii="Garamond" w:hAnsi="Garamond"/>
          <w:sz w:val="24"/>
          <w:szCs w:val="24"/>
        </w:rPr>
        <w:t>ámbito</w:t>
      </w:r>
      <w:r w:rsidR="00747361" w:rsidRPr="00747361">
        <w:rPr>
          <w:rFonts w:ascii="Garamond" w:hAnsi="Garamond"/>
          <w:sz w:val="24"/>
          <w:szCs w:val="24"/>
        </w:rPr>
        <w:t xml:space="preserve"> de la </w:t>
      </w:r>
      <w:r w:rsidR="00F557D7">
        <w:rPr>
          <w:rFonts w:ascii="Garamond" w:hAnsi="Garamond"/>
          <w:sz w:val="24"/>
          <w:szCs w:val="24"/>
        </w:rPr>
        <w:t>S</w:t>
      </w:r>
      <w:r w:rsidR="00747361" w:rsidRPr="00747361">
        <w:rPr>
          <w:rFonts w:ascii="Garamond" w:hAnsi="Garamond"/>
          <w:sz w:val="24"/>
          <w:szCs w:val="24"/>
        </w:rPr>
        <w:t xml:space="preserve">ubsecretaria de </w:t>
      </w:r>
      <w:r w:rsidR="00F557D7">
        <w:rPr>
          <w:rFonts w:ascii="Garamond" w:hAnsi="Garamond"/>
          <w:sz w:val="24"/>
          <w:szCs w:val="24"/>
        </w:rPr>
        <w:t>C</w:t>
      </w:r>
      <w:r w:rsidR="00747361" w:rsidRPr="00747361">
        <w:rPr>
          <w:rFonts w:ascii="Garamond" w:hAnsi="Garamond"/>
          <w:sz w:val="24"/>
          <w:szCs w:val="24"/>
        </w:rPr>
        <w:t xml:space="preserve">omercio </w:t>
      </w:r>
      <w:r w:rsidR="00F557D7">
        <w:rPr>
          <w:rFonts w:ascii="Garamond" w:hAnsi="Garamond"/>
          <w:sz w:val="24"/>
          <w:szCs w:val="24"/>
        </w:rPr>
        <w:t>I</w:t>
      </w:r>
      <w:r w:rsidR="00747361" w:rsidRPr="00747361">
        <w:rPr>
          <w:rFonts w:ascii="Garamond" w:hAnsi="Garamond"/>
          <w:sz w:val="24"/>
          <w:szCs w:val="24"/>
        </w:rPr>
        <w:t xml:space="preserve">nterior de la </w:t>
      </w:r>
      <w:r w:rsidR="00F557D7">
        <w:rPr>
          <w:rFonts w:ascii="Garamond" w:hAnsi="Garamond"/>
          <w:sz w:val="24"/>
          <w:szCs w:val="24"/>
        </w:rPr>
        <w:t>S</w:t>
      </w:r>
      <w:r w:rsidR="00747361" w:rsidRPr="00747361">
        <w:rPr>
          <w:rFonts w:ascii="Garamond" w:hAnsi="Garamond"/>
          <w:sz w:val="24"/>
          <w:szCs w:val="24"/>
        </w:rPr>
        <w:t>ecretar</w:t>
      </w:r>
      <w:r w:rsidR="00F557D7">
        <w:rPr>
          <w:rFonts w:ascii="Garamond" w:hAnsi="Garamond"/>
          <w:sz w:val="24"/>
          <w:szCs w:val="24"/>
        </w:rPr>
        <w:t>í</w:t>
      </w:r>
      <w:r w:rsidR="00747361" w:rsidRPr="00747361">
        <w:rPr>
          <w:rFonts w:ascii="Garamond" w:hAnsi="Garamond"/>
          <w:sz w:val="24"/>
          <w:szCs w:val="24"/>
        </w:rPr>
        <w:t xml:space="preserve">a de </w:t>
      </w:r>
      <w:r w:rsidR="00F557D7">
        <w:rPr>
          <w:rFonts w:ascii="Garamond" w:hAnsi="Garamond"/>
          <w:sz w:val="24"/>
          <w:szCs w:val="24"/>
        </w:rPr>
        <w:t>C</w:t>
      </w:r>
      <w:r w:rsidR="00747361" w:rsidRPr="00747361">
        <w:rPr>
          <w:rFonts w:ascii="Garamond" w:hAnsi="Garamond"/>
          <w:sz w:val="24"/>
          <w:szCs w:val="24"/>
        </w:rPr>
        <w:t xml:space="preserve">omercio del </w:t>
      </w:r>
      <w:r w:rsidR="00F557D7">
        <w:rPr>
          <w:rFonts w:ascii="Garamond" w:hAnsi="Garamond"/>
          <w:sz w:val="24"/>
          <w:szCs w:val="24"/>
        </w:rPr>
        <w:t>M</w:t>
      </w:r>
      <w:r w:rsidR="00747361" w:rsidRPr="00747361">
        <w:rPr>
          <w:rFonts w:ascii="Garamond" w:hAnsi="Garamond"/>
          <w:sz w:val="24"/>
          <w:szCs w:val="24"/>
        </w:rPr>
        <w:t xml:space="preserve">inisterio de </w:t>
      </w:r>
      <w:r w:rsidR="00F557D7">
        <w:rPr>
          <w:rFonts w:ascii="Garamond" w:hAnsi="Garamond"/>
          <w:sz w:val="24"/>
          <w:szCs w:val="24"/>
        </w:rPr>
        <w:t>E</w:t>
      </w:r>
      <w:r w:rsidR="00640308" w:rsidRPr="00747361">
        <w:rPr>
          <w:rFonts w:ascii="Garamond" w:hAnsi="Garamond"/>
          <w:sz w:val="24"/>
          <w:szCs w:val="24"/>
        </w:rPr>
        <w:t>conomía</w:t>
      </w:r>
      <w:r w:rsidR="00747361" w:rsidRPr="00747361">
        <w:rPr>
          <w:rFonts w:ascii="Garamond" w:hAnsi="Garamond"/>
          <w:sz w:val="24"/>
          <w:szCs w:val="24"/>
        </w:rPr>
        <w:t xml:space="preserve"> y </w:t>
      </w:r>
      <w:r w:rsidR="00F557D7">
        <w:rPr>
          <w:rFonts w:ascii="Garamond" w:hAnsi="Garamond"/>
          <w:sz w:val="24"/>
          <w:szCs w:val="24"/>
        </w:rPr>
        <w:t>F</w:t>
      </w:r>
      <w:r w:rsidR="00747361" w:rsidRPr="00747361">
        <w:rPr>
          <w:rFonts w:ascii="Garamond" w:hAnsi="Garamond"/>
          <w:sz w:val="24"/>
          <w:szCs w:val="24"/>
        </w:rPr>
        <w:t xml:space="preserve">inanzas </w:t>
      </w:r>
      <w:r w:rsidR="00F557D7">
        <w:rPr>
          <w:rFonts w:ascii="Garamond" w:hAnsi="Garamond"/>
          <w:sz w:val="24"/>
          <w:szCs w:val="24"/>
        </w:rPr>
        <w:t>P</w:t>
      </w:r>
      <w:r w:rsidR="00747361" w:rsidRPr="00747361">
        <w:rPr>
          <w:rFonts w:ascii="Garamond" w:hAnsi="Garamond"/>
          <w:sz w:val="24"/>
          <w:szCs w:val="24"/>
        </w:rPr>
        <w:t>ublicas denominado “</w:t>
      </w:r>
      <w:r w:rsidR="00F557D7" w:rsidRPr="00747361">
        <w:rPr>
          <w:rFonts w:ascii="Garamond" w:hAnsi="Garamond"/>
          <w:sz w:val="24"/>
          <w:szCs w:val="24"/>
        </w:rPr>
        <w:t>DEFENSORÍA DE LAS BUENAS PRÁCTICAS COMERCIALES PARA LA MICRO, PEQUEÑA Y MEDIANA EMPRESA</w:t>
      </w:r>
      <w:r w:rsidR="00747361" w:rsidRPr="00747361">
        <w:rPr>
          <w:rFonts w:ascii="Garamond" w:hAnsi="Garamond"/>
          <w:sz w:val="24"/>
          <w:szCs w:val="24"/>
        </w:rPr>
        <w:t>”.</w:t>
      </w:r>
    </w:p>
    <w:p w14:paraId="43981564" w14:textId="6235FA92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1/20: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apr</w:t>
      </w:r>
      <w:r w:rsidR="00F557D7">
        <w:rPr>
          <w:rFonts w:ascii="Garamond" w:hAnsi="Garamond"/>
          <w:sz w:val="24"/>
          <w:szCs w:val="24"/>
        </w:rPr>
        <w:t>o</w:t>
      </w:r>
      <w:r w:rsidR="00747361" w:rsidRPr="00747361">
        <w:rPr>
          <w:rFonts w:ascii="Garamond" w:hAnsi="Garamond"/>
          <w:sz w:val="24"/>
          <w:szCs w:val="24"/>
        </w:rPr>
        <w:t>ba</w:t>
      </w:r>
      <w:r w:rsidR="00F557D7">
        <w:rPr>
          <w:rFonts w:ascii="Garamond" w:hAnsi="Garamond"/>
          <w:sz w:val="24"/>
          <w:szCs w:val="24"/>
        </w:rPr>
        <w:t>ba</w:t>
      </w:r>
      <w:r w:rsidR="00747361" w:rsidRPr="00747361">
        <w:rPr>
          <w:rFonts w:ascii="Garamond" w:hAnsi="Garamond"/>
          <w:sz w:val="24"/>
          <w:szCs w:val="24"/>
        </w:rPr>
        <w:t xml:space="preserve"> el modelo de convenio para ser suscripto con las empresas de supermercados minoristas en el marco del programa “</w:t>
      </w:r>
      <w:r w:rsidR="00F557D7" w:rsidRPr="00747361">
        <w:rPr>
          <w:rFonts w:ascii="Garamond" w:hAnsi="Garamond"/>
          <w:sz w:val="24"/>
          <w:szCs w:val="24"/>
        </w:rPr>
        <w:t>PRECIOS CUIDADOS</w:t>
      </w:r>
      <w:r w:rsidR="00747361" w:rsidRPr="00747361">
        <w:rPr>
          <w:rFonts w:ascii="Garamond" w:hAnsi="Garamond"/>
          <w:sz w:val="24"/>
          <w:szCs w:val="24"/>
        </w:rPr>
        <w:t xml:space="preserve">”. derogase la resolución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51 de fecha 1 de marzo de 2019 de la secretaria de comercio interior del ex ministerio de </w:t>
      </w:r>
      <w:r w:rsidR="00640308" w:rsidRPr="00747361">
        <w:rPr>
          <w:rFonts w:ascii="Garamond" w:hAnsi="Garamond"/>
          <w:sz w:val="24"/>
          <w:szCs w:val="24"/>
        </w:rPr>
        <w:t>producción</w:t>
      </w:r>
      <w:r w:rsidR="00747361" w:rsidRPr="00747361">
        <w:rPr>
          <w:rFonts w:ascii="Garamond" w:hAnsi="Garamond"/>
          <w:sz w:val="24"/>
          <w:szCs w:val="24"/>
        </w:rPr>
        <w:t xml:space="preserve"> y trabajo.</w:t>
      </w:r>
    </w:p>
    <w:p w14:paraId="3C79827B" w14:textId="2F5713F4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lastRenderedPageBreak/>
        <w:t>Resolución 86/20: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establec</w:t>
      </w:r>
      <w:r w:rsidR="00F557D7">
        <w:rPr>
          <w:rFonts w:ascii="Garamond" w:hAnsi="Garamond"/>
          <w:sz w:val="24"/>
          <w:szCs w:val="24"/>
        </w:rPr>
        <w:t>ía</w:t>
      </w:r>
      <w:r w:rsidR="00747361" w:rsidRPr="00747361">
        <w:rPr>
          <w:rFonts w:ascii="Garamond" w:hAnsi="Garamond"/>
          <w:sz w:val="24"/>
          <w:szCs w:val="24"/>
        </w:rPr>
        <w:t xml:space="preserve"> la </w:t>
      </w:r>
      <w:r w:rsidR="00640308" w:rsidRPr="00747361">
        <w:rPr>
          <w:rFonts w:ascii="Garamond" w:hAnsi="Garamond"/>
          <w:sz w:val="24"/>
          <w:szCs w:val="24"/>
        </w:rPr>
        <w:t>retrocesión</w:t>
      </w:r>
      <w:r w:rsidR="00747361" w:rsidRPr="00747361">
        <w:rPr>
          <w:rFonts w:ascii="Garamond" w:hAnsi="Garamond"/>
          <w:sz w:val="24"/>
          <w:szCs w:val="24"/>
        </w:rPr>
        <w:t xml:space="preserve"> transitoria del precio de venta del alcohol en gel -en todas sus presentaciones- cuya </w:t>
      </w:r>
      <w:r w:rsidR="00640308" w:rsidRPr="00747361">
        <w:rPr>
          <w:rFonts w:ascii="Garamond" w:hAnsi="Garamond"/>
          <w:sz w:val="24"/>
          <w:szCs w:val="24"/>
        </w:rPr>
        <w:t>comercialización</w:t>
      </w:r>
      <w:r w:rsidR="00747361" w:rsidRPr="00747361">
        <w:rPr>
          <w:rFonts w:ascii="Garamond" w:hAnsi="Garamond"/>
          <w:sz w:val="24"/>
          <w:szCs w:val="24"/>
        </w:rPr>
        <w:t xml:space="preserve"> se encuentre autorizada en el territorio nacional, a los valores vigentes al </w:t>
      </w:r>
      <w:r w:rsidR="00640308" w:rsidRPr="00747361">
        <w:rPr>
          <w:rFonts w:ascii="Garamond" w:hAnsi="Garamond"/>
          <w:sz w:val="24"/>
          <w:szCs w:val="24"/>
        </w:rPr>
        <w:t>día</w:t>
      </w:r>
      <w:r w:rsidR="00747361" w:rsidRPr="00747361">
        <w:rPr>
          <w:rFonts w:ascii="Garamond" w:hAnsi="Garamond"/>
          <w:sz w:val="24"/>
          <w:szCs w:val="24"/>
        </w:rPr>
        <w:t xml:space="preserve"> 15 de febrero de 2020.</w:t>
      </w:r>
    </w:p>
    <w:p w14:paraId="1C8F8AC4" w14:textId="3A8485A3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Disposición 3/20: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cre</w:t>
      </w:r>
      <w:r w:rsidR="00F557D7">
        <w:rPr>
          <w:rFonts w:ascii="Garamond" w:hAnsi="Garamond"/>
          <w:sz w:val="24"/>
          <w:szCs w:val="24"/>
        </w:rPr>
        <w:t>aba</w:t>
      </w:r>
      <w:r w:rsidR="00747361" w:rsidRPr="00747361">
        <w:rPr>
          <w:rFonts w:ascii="Garamond" w:hAnsi="Garamond"/>
          <w:sz w:val="24"/>
          <w:szCs w:val="24"/>
        </w:rPr>
        <w:t xml:space="preserve"> un </w:t>
      </w:r>
      <w:r w:rsidR="00640308" w:rsidRPr="00747361">
        <w:rPr>
          <w:rFonts w:ascii="Garamond" w:hAnsi="Garamond"/>
          <w:sz w:val="24"/>
          <w:szCs w:val="24"/>
        </w:rPr>
        <w:t>régimen</w:t>
      </w:r>
      <w:r w:rsidR="00747361" w:rsidRPr="00747361">
        <w:rPr>
          <w:rFonts w:ascii="Garamond" w:hAnsi="Garamond"/>
          <w:sz w:val="24"/>
          <w:szCs w:val="24"/>
        </w:rPr>
        <w:t xml:space="preserve"> informativo exclusivo de </w:t>
      </w:r>
      <w:r w:rsidR="00640308" w:rsidRPr="00747361">
        <w:rPr>
          <w:rFonts w:ascii="Garamond" w:hAnsi="Garamond"/>
          <w:sz w:val="24"/>
          <w:szCs w:val="24"/>
        </w:rPr>
        <w:t>publicación</w:t>
      </w:r>
      <w:r w:rsidR="00747361" w:rsidRPr="00747361">
        <w:rPr>
          <w:rFonts w:ascii="Garamond" w:hAnsi="Garamond"/>
          <w:sz w:val="24"/>
          <w:szCs w:val="24"/>
        </w:rPr>
        <w:t xml:space="preserve"> de precios </w:t>
      </w:r>
      <w:r w:rsidR="00640308" w:rsidRPr="00747361">
        <w:rPr>
          <w:rFonts w:ascii="Garamond" w:hAnsi="Garamond"/>
          <w:sz w:val="24"/>
          <w:szCs w:val="24"/>
        </w:rPr>
        <w:t>máximos</w:t>
      </w:r>
      <w:r w:rsidR="00747361" w:rsidRPr="00747361">
        <w:rPr>
          <w:rFonts w:ascii="Garamond" w:hAnsi="Garamond"/>
          <w:sz w:val="24"/>
          <w:szCs w:val="24"/>
        </w:rPr>
        <w:t xml:space="preserve"> de referencia para una canasta </w:t>
      </w:r>
      <w:r w:rsidR="00640308" w:rsidRPr="00747361">
        <w:rPr>
          <w:rFonts w:ascii="Garamond" w:hAnsi="Garamond"/>
          <w:sz w:val="24"/>
          <w:szCs w:val="24"/>
        </w:rPr>
        <w:t>básica</w:t>
      </w:r>
      <w:r w:rsidR="00747361" w:rsidRPr="00747361">
        <w:rPr>
          <w:rFonts w:ascii="Garamond" w:hAnsi="Garamond"/>
          <w:sz w:val="24"/>
          <w:szCs w:val="24"/>
        </w:rPr>
        <w:t xml:space="preserve"> de productos de consumo discriminada para cada provincia, el cual </w:t>
      </w:r>
      <w:r w:rsidR="00640308" w:rsidRPr="00747361">
        <w:rPr>
          <w:rFonts w:ascii="Garamond" w:hAnsi="Garamond"/>
          <w:sz w:val="24"/>
          <w:szCs w:val="24"/>
        </w:rPr>
        <w:t>estará</w:t>
      </w:r>
      <w:r w:rsidR="00747361" w:rsidRPr="00747361">
        <w:rPr>
          <w:rFonts w:ascii="Garamond" w:hAnsi="Garamond"/>
          <w:sz w:val="24"/>
          <w:szCs w:val="24"/>
        </w:rPr>
        <w:t xml:space="preserve"> disponible en la </w:t>
      </w:r>
      <w:r w:rsidR="00640308" w:rsidRPr="00747361">
        <w:rPr>
          <w:rFonts w:ascii="Garamond" w:hAnsi="Garamond"/>
          <w:sz w:val="24"/>
          <w:szCs w:val="24"/>
        </w:rPr>
        <w:t>página</w:t>
      </w:r>
      <w:r w:rsidR="00747361" w:rsidRPr="00747361">
        <w:rPr>
          <w:rFonts w:ascii="Garamond" w:hAnsi="Garamond"/>
          <w:sz w:val="24"/>
          <w:szCs w:val="24"/>
        </w:rPr>
        <w:t xml:space="preserve"> web </w:t>
      </w:r>
      <w:hyperlink r:id="rId8" w:history="1">
        <w:r w:rsidR="00747361" w:rsidRPr="00747361">
          <w:rPr>
            <w:rStyle w:val="Hipervnculo"/>
            <w:rFonts w:ascii="Garamond" w:hAnsi="Garamond"/>
            <w:sz w:val="24"/>
            <w:szCs w:val="24"/>
          </w:rPr>
          <w:t>www.preciosmaximos.produccion.gob.ar</w:t>
        </w:r>
      </w:hyperlink>
      <w:r w:rsidR="00747361" w:rsidRPr="00747361">
        <w:rPr>
          <w:rFonts w:ascii="Garamond" w:hAnsi="Garamond"/>
          <w:sz w:val="24"/>
          <w:szCs w:val="24"/>
        </w:rPr>
        <w:t>.</w:t>
      </w:r>
    </w:p>
    <w:p w14:paraId="49CB5220" w14:textId="5E56E00A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  103/20: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crea</w:t>
      </w:r>
      <w:r w:rsidR="00F557D7">
        <w:rPr>
          <w:rFonts w:ascii="Garamond" w:hAnsi="Garamond"/>
          <w:sz w:val="24"/>
          <w:szCs w:val="24"/>
        </w:rPr>
        <w:t>ba</w:t>
      </w:r>
      <w:r w:rsidR="00747361" w:rsidRPr="00747361">
        <w:rPr>
          <w:rFonts w:ascii="Garamond" w:hAnsi="Garamond"/>
          <w:sz w:val="24"/>
          <w:szCs w:val="24"/>
        </w:rPr>
        <w:t xml:space="preserve"> en la </w:t>
      </w:r>
      <w:r w:rsidR="00640308" w:rsidRPr="00747361">
        <w:rPr>
          <w:rFonts w:ascii="Garamond" w:hAnsi="Garamond"/>
          <w:sz w:val="24"/>
          <w:szCs w:val="24"/>
        </w:rPr>
        <w:t>órbita</w:t>
      </w:r>
      <w:r w:rsidR="00747361" w:rsidRPr="00747361">
        <w:rPr>
          <w:rFonts w:ascii="Garamond" w:hAnsi="Garamond"/>
          <w:sz w:val="24"/>
          <w:szCs w:val="24"/>
        </w:rPr>
        <w:t xml:space="preserve"> de la </w:t>
      </w:r>
      <w:r w:rsidR="00F557D7" w:rsidRPr="00747361">
        <w:rPr>
          <w:rFonts w:ascii="Garamond" w:hAnsi="Garamond"/>
          <w:sz w:val="24"/>
          <w:szCs w:val="24"/>
        </w:rPr>
        <w:t>SUBSECRETARIA DE ACCIONES PARA LA DEFENSA DE LAS Y LOS CONSUMIDORES</w:t>
      </w:r>
      <w:r w:rsidR="00747361" w:rsidRPr="00747361">
        <w:rPr>
          <w:rFonts w:ascii="Garamond" w:hAnsi="Garamond"/>
          <w:sz w:val="24"/>
          <w:szCs w:val="24"/>
        </w:rPr>
        <w:t xml:space="preserve"> dependiente de la </w:t>
      </w:r>
      <w:r w:rsidR="00F557D7" w:rsidRPr="00747361">
        <w:rPr>
          <w:rFonts w:ascii="Garamond" w:hAnsi="Garamond"/>
          <w:sz w:val="24"/>
          <w:szCs w:val="24"/>
        </w:rPr>
        <w:t>SECRETARIA DE COMERCIO INTERIOR DEL MINISTERIO DE DESARROLLO PRODUCTIVO</w:t>
      </w:r>
      <w:r w:rsidR="00747361" w:rsidRPr="00747361">
        <w:rPr>
          <w:rFonts w:ascii="Garamond" w:hAnsi="Garamond"/>
          <w:sz w:val="24"/>
          <w:szCs w:val="24"/>
        </w:rPr>
        <w:t xml:space="preserve">, un </w:t>
      </w:r>
      <w:r w:rsidR="00640308" w:rsidRPr="00747361">
        <w:rPr>
          <w:rFonts w:ascii="Garamond" w:hAnsi="Garamond"/>
          <w:sz w:val="24"/>
          <w:szCs w:val="24"/>
        </w:rPr>
        <w:t>régimen</w:t>
      </w:r>
      <w:r w:rsidR="00747361" w:rsidRPr="00747361">
        <w:rPr>
          <w:rFonts w:ascii="Garamond" w:hAnsi="Garamond"/>
          <w:sz w:val="24"/>
          <w:szCs w:val="24"/>
        </w:rPr>
        <w:t xml:space="preserve"> informativo respecto de todas las empresas que se encuentren inscriptas ante la </w:t>
      </w:r>
      <w:r w:rsidR="00640308" w:rsidRPr="00747361">
        <w:rPr>
          <w:rFonts w:ascii="Garamond" w:hAnsi="Garamond"/>
          <w:sz w:val="24"/>
          <w:szCs w:val="24"/>
        </w:rPr>
        <w:t>administración</w:t>
      </w:r>
      <w:r w:rsidR="00747361" w:rsidRPr="00747361">
        <w:rPr>
          <w:rFonts w:ascii="Garamond" w:hAnsi="Garamond"/>
          <w:sz w:val="24"/>
          <w:szCs w:val="24"/>
        </w:rPr>
        <w:t xml:space="preserve"> federal de ingresos </w:t>
      </w:r>
      <w:r w:rsidR="00640308" w:rsidRPr="00747361">
        <w:rPr>
          <w:rFonts w:ascii="Garamond" w:hAnsi="Garamond"/>
          <w:sz w:val="24"/>
          <w:szCs w:val="24"/>
        </w:rPr>
        <w:t>públicos</w:t>
      </w:r>
      <w:r w:rsidR="00747361" w:rsidRPr="00747361">
        <w:rPr>
          <w:rFonts w:ascii="Garamond" w:hAnsi="Garamond"/>
          <w:sz w:val="24"/>
          <w:szCs w:val="24"/>
        </w:rPr>
        <w:t xml:space="preserve">, entidad </w:t>
      </w:r>
      <w:r w:rsidR="00640308" w:rsidRPr="00747361">
        <w:rPr>
          <w:rFonts w:ascii="Garamond" w:hAnsi="Garamond"/>
          <w:sz w:val="24"/>
          <w:szCs w:val="24"/>
        </w:rPr>
        <w:t>autárquica</w:t>
      </w:r>
      <w:r w:rsidR="00747361" w:rsidRPr="00747361">
        <w:rPr>
          <w:rFonts w:ascii="Garamond" w:hAnsi="Garamond"/>
          <w:sz w:val="24"/>
          <w:szCs w:val="24"/>
        </w:rPr>
        <w:t xml:space="preserve"> en el </w:t>
      </w:r>
      <w:r w:rsidR="00640308" w:rsidRPr="00747361">
        <w:rPr>
          <w:rFonts w:ascii="Garamond" w:hAnsi="Garamond"/>
          <w:sz w:val="24"/>
          <w:szCs w:val="24"/>
        </w:rPr>
        <w:t>ámbito</w:t>
      </w:r>
      <w:r w:rsidR="00747361" w:rsidRPr="00747361">
        <w:rPr>
          <w:rFonts w:ascii="Garamond" w:hAnsi="Garamond"/>
          <w:sz w:val="24"/>
          <w:szCs w:val="24"/>
        </w:rPr>
        <w:t xml:space="preserve"> del ministerio de </w:t>
      </w:r>
      <w:r w:rsidR="00640308" w:rsidRPr="00747361">
        <w:rPr>
          <w:rFonts w:ascii="Garamond" w:hAnsi="Garamond"/>
          <w:sz w:val="24"/>
          <w:szCs w:val="24"/>
        </w:rPr>
        <w:t>economía</w:t>
      </w:r>
      <w:r w:rsidR="00747361" w:rsidRPr="00747361">
        <w:rPr>
          <w:rFonts w:ascii="Garamond" w:hAnsi="Garamond"/>
          <w:sz w:val="24"/>
          <w:szCs w:val="24"/>
        </w:rPr>
        <w:t xml:space="preserve">, como actividad principal o secundaria bajo los </w:t>
      </w:r>
      <w:r w:rsidR="00640308" w:rsidRPr="00747361">
        <w:rPr>
          <w:rFonts w:ascii="Garamond" w:hAnsi="Garamond"/>
          <w:sz w:val="24"/>
          <w:szCs w:val="24"/>
        </w:rPr>
        <w:t>códigos</w:t>
      </w:r>
      <w:r w:rsidR="00747361" w:rsidRPr="00747361">
        <w:rPr>
          <w:rFonts w:ascii="Garamond" w:hAnsi="Garamond"/>
          <w:sz w:val="24"/>
          <w:szCs w:val="24"/>
        </w:rPr>
        <w:t xml:space="preserve"> 101011, 101012, 461032 y 463121 del “clasificador de actividades </w:t>
      </w:r>
      <w:r w:rsidR="00640308" w:rsidRPr="00747361">
        <w:rPr>
          <w:rFonts w:ascii="Garamond" w:hAnsi="Garamond"/>
          <w:sz w:val="24"/>
          <w:szCs w:val="24"/>
        </w:rPr>
        <w:t>económicas</w:t>
      </w:r>
      <w:r w:rsidR="00747361" w:rsidRPr="00747361">
        <w:rPr>
          <w:rFonts w:ascii="Garamond" w:hAnsi="Garamond"/>
          <w:sz w:val="24"/>
          <w:szCs w:val="24"/>
        </w:rPr>
        <w:t xml:space="preserve"> (</w:t>
      </w:r>
      <w:r w:rsidR="00F557D7" w:rsidRPr="00747361">
        <w:rPr>
          <w:rFonts w:ascii="Garamond" w:hAnsi="Garamond"/>
          <w:sz w:val="24"/>
          <w:szCs w:val="24"/>
        </w:rPr>
        <w:t>CLAE</w:t>
      </w:r>
      <w:r w:rsidR="00747361" w:rsidRPr="00747361">
        <w:rPr>
          <w:rFonts w:ascii="Garamond" w:hAnsi="Garamond"/>
          <w:sz w:val="24"/>
          <w:szCs w:val="24"/>
        </w:rPr>
        <w:t xml:space="preserve">)” aprobado por la resolución general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3.537 de fecha 30 de octubre de 2013 de la </w:t>
      </w:r>
      <w:r w:rsidR="00640308" w:rsidRPr="00747361">
        <w:rPr>
          <w:rFonts w:ascii="Garamond" w:hAnsi="Garamond"/>
          <w:sz w:val="24"/>
          <w:szCs w:val="24"/>
        </w:rPr>
        <w:t>administración</w:t>
      </w:r>
      <w:r w:rsidR="00747361" w:rsidRPr="00747361">
        <w:rPr>
          <w:rFonts w:ascii="Garamond" w:hAnsi="Garamond"/>
          <w:sz w:val="24"/>
          <w:szCs w:val="24"/>
        </w:rPr>
        <w:t xml:space="preserve"> federal de ingresos </w:t>
      </w:r>
      <w:r w:rsidR="00640308" w:rsidRPr="00747361">
        <w:rPr>
          <w:rFonts w:ascii="Garamond" w:hAnsi="Garamond"/>
          <w:sz w:val="24"/>
          <w:szCs w:val="24"/>
        </w:rPr>
        <w:t>públicos</w:t>
      </w:r>
      <w:r w:rsidR="00747361" w:rsidRPr="00747361">
        <w:rPr>
          <w:rFonts w:ascii="Garamond" w:hAnsi="Garamond"/>
          <w:sz w:val="24"/>
          <w:szCs w:val="24"/>
        </w:rPr>
        <w:t xml:space="preserve">, o aquella que en un </w:t>
      </w:r>
      <w:r w:rsidR="00640308" w:rsidRPr="00747361">
        <w:rPr>
          <w:rFonts w:ascii="Garamond" w:hAnsi="Garamond"/>
          <w:sz w:val="24"/>
          <w:szCs w:val="24"/>
        </w:rPr>
        <w:t>futuro</w:t>
      </w:r>
      <w:r w:rsidR="00747361" w:rsidRPr="00747361">
        <w:rPr>
          <w:rFonts w:ascii="Garamond" w:hAnsi="Garamond"/>
          <w:sz w:val="24"/>
          <w:szCs w:val="24"/>
        </w:rPr>
        <w:t xml:space="preserve"> la reemplace.</w:t>
      </w:r>
    </w:p>
    <w:p w14:paraId="181A760F" w14:textId="706F15F3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114/20: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establec</w:t>
      </w:r>
      <w:r w:rsidR="00F557D7">
        <w:rPr>
          <w:rFonts w:ascii="Garamond" w:hAnsi="Garamond"/>
          <w:sz w:val="24"/>
          <w:szCs w:val="24"/>
        </w:rPr>
        <w:t>ía</w:t>
      </w:r>
      <w:r w:rsidR="00747361" w:rsidRPr="00747361">
        <w:rPr>
          <w:rFonts w:ascii="Garamond" w:hAnsi="Garamond"/>
          <w:sz w:val="24"/>
          <w:szCs w:val="24"/>
        </w:rPr>
        <w:t xml:space="preserve"> para todos los agentes </w:t>
      </w:r>
      <w:r w:rsidR="00640308" w:rsidRPr="00747361">
        <w:rPr>
          <w:rFonts w:ascii="Garamond" w:hAnsi="Garamond"/>
          <w:sz w:val="24"/>
          <w:szCs w:val="24"/>
        </w:rPr>
        <w:t>económicos</w:t>
      </w:r>
      <w:r w:rsidR="00747361" w:rsidRPr="00747361">
        <w:rPr>
          <w:rFonts w:ascii="Garamond" w:hAnsi="Garamond"/>
          <w:sz w:val="24"/>
          <w:szCs w:val="24"/>
        </w:rPr>
        <w:t xml:space="preserve"> que conforman la cadena de </w:t>
      </w:r>
      <w:r w:rsidR="00640308" w:rsidRPr="00747361">
        <w:rPr>
          <w:rFonts w:ascii="Garamond" w:hAnsi="Garamond"/>
          <w:sz w:val="24"/>
          <w:szCs w:val="24"/>
        </w:rPr>
        <w:t>producción</w:t>
      </w:r>
      <w:r w:rsidR="00747361" w:rsidRPr="00747361">
        <w:rPr>
          <w:rFonts w:ascii="Garamond" w:hAnsi="Garamond"/>
          <w:sz w:val="24"/>
          <w:szCs w:val="24"/>
        </w:rPr>
        <w:t xml:space="preserve">, </w:t>
      </w:r>
      <w:r w:rsidR="00640308" w:rsidRPr="00747361">
        <w:rPr>
          <w:rFonts w:ascii="Garamond" w:hAnsi="Garamond"/>
          <w:sz w:val="24"/>
          <w:szCs w:val="24"/>
        </w:rPr>
        <w:t>distribución</w:t>
      </w:r>
      <w:r w:rsidR="00747361" w:rsidRPr="00747361">
        <w:rPr>
          <w:rFonts w:ascii="Garamond" w:hAnsi="Garamond"/>
          <w:sz w:val="24"/>
          <w:szCs w:val="24"/>
        </w:rPr>
        <w:t xml:space="preserve"> y </w:t>
      </w:r>
      <w:r w:rsidR="00640308" w:rsidRPr="00747361">
        <w:rPr>
          <w:rFonts w:ascii="Garamond" w:hAnsi="Garamond"/>
          <w:sz w:val="24"/>
          <w:szCs w:val="24"/>
        </w:rPr>
        <w:t>comercialización</w:t>
      </w:r>
      <w:r w:rsidR="00747361" w:rsidRPr="00747361">
        <w:rPr>
          <w:rFonts w:ascii="Garamond" w:hAnsi="Garamond"/>
          <w:sz w:val="24"/>
          <w:szCs w:val="24"/>
        </w:rPr>
        <w:t xml:space="preserve">, la </w:t>
      </w:r>
      <w:r w:rsidR="00640308" w:rsidRPr="00747361">
        <w:rPr>
          <w:rFonts w:ascii="Garamond" w:hAnsi="Garamond"/>
          <w:sz w:val="24"/>
          <w:szCs w:val="24"/>
        </w:rPr>
        <w:t>retrocesión</w:t>
      </w:r>
      <w:r w:rsidR="00747361" w:rsidRPr="00747361">
        <w:rPr>
          <w:rFonts w:ascii="Garamond" w:hAnsi="Garamond"/>
          <w:sz w:val="24"/>
          <w:szCs w:val="24"/>
        </w:rPr>
        <w:t xml:space="preserve"> transitoria de los precios de venta del “</w:t>
      </w:r>
      <w:r w:rsidR="00640308" w:rsidRPr="00747361">
        <w:rPr>
          <w:rFonts w:ascii="Garamond" w:hAnsi="Garamond"/>
          <w:sz w:val="24"/>
          <w:szCs w:val="24"/>
        </w:rPr>
        <w:t>termómetro</w:t>
      </w:r>
      <w:r w:rsidR="00747361" w:rsidRPr="00747361">
        <w:rPr>
          <w:rFonts w:ascii="Garamond" w:hAnsi="Garamond"/>
          <w:sz w:val="24"/>
          <w:szCs w:val="24"/>
        </w:rPr>
        <w:t xml:space="preserve"> corporal de contacto”, a los valores vigentes al </w:t>
      </w:r>
      <w:r w:rsidR="00640308" w:rsidRPr="00747361">
        <w:rPr>
          <w:rFonts w:ascii="Garamond" w:hAnsi="Garamond"/>
          <w:sz w:val="24"/>
          <w:szCs w:val="24"/>
        </w:rPr>
        <w:t>día</w:t>
      </w:r>
      <w:r w:rsidR="00747361" w:rsidRPr="00747361">
        <w:rPr>
          <w:rFonts w:ascii="Garamond" w:hAnsi="Garamond"/>
          <w:sz w:val="24"/>
          <w:szCs w:val="24"/>
        </w:rPr>
        <w:t xml:space="preserve"> 6 de marzo del corriente año. los precios de los productos establecidos en el presente </w:t>
      </w:r>
      <w:r w:rsidR="00F557D7" w:rsidRPr="00747361">
        <w:rPr>
          <w:rFonts w:ascii="Garamond" w:hAnsi="Garamond"/>
          <w:sz w:val="24"/>
          <w:szCs w:val="24"/>
        </w:rPr>
        <w:t>artículo</w:t>
      </w:r>
      <w:r w:rsidR="00747361" w:rsidRPr="00747361">
        <w:rPr>
          <w:rFonts w:ascii="Garamond" w:hAnsi="Garamond"/>
          <w:sz w:val="24"/>
          <w:szCs w:val="24"/>
        </w:rPr>
        <w:t xml:space="preserve"> </w:t>
      </w:r>
      <w:r w:rsidR="00640308" w:rsidRPr="00747361">
        <w:rPr>
          <w:rFonts w:ascii="Garamond" w:hAnsi="Garamond"/>
          <w:sz w:val="24"/>
          <w:szCs w:val="24"/>
        </w:rPr>
        <w:t>deberán</w:t>
      </w:r>
      <w:r w:rsidR="00747361" w:rsidRPr="00747361">
        <w:rPr>
          <w:rFonts w:ascii="Garamond" w:hAnsi="Garamond"/>
          <w:sz w:val="24"/>
          <w:szCs w:val="24"/>
        </w:rPr>
        <w:t xml:space="preserve"> ser exhibidos de forma destacada en la </w:t>
      </w:r>
      <w:r w:rsidR="00640308" w:rsidRPr="00747361">
        <w:rPr>
          <w:rFonts w:ascii="Garamond" w:hAnsi="Garamond"/>
          <w:sz w:val="24"/>
          <w:szCs w:val="24"/>
        </w:rPr>
        <w:t>comercialización</w:t>
      </w:r>
      <w:r w:rsidR="00747361" w:rsidRPr="00747361">
        <w:rPr>
          <w:rFonts w:ascii="Garamond" w:hAnsi="Garamond"/>
          <w:sz w:val="24"/>
          <w:szCs w:val="24"/>
        </w:rPr>
        <w:t xml:space="preserve"> a las y los consumidores.</w:t>
      </w:r>
    </w:p>
    <w:p w14:paraId="4A2FEE85" w14:textId="204A7516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115/20: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aclara</w:t>
      </w:r>
      <w:r w:rsidR="00F557D7">
        <w:rPr>
          <w:rFonts w:ascii="Garamond" w:hAnsi="Garamond"/>
          <w:sz w:val="24"/>
          <w:szCs w:val="24"/>
        </w:rPr>
        <w:t>ba</w:t>
      </w:r>
      <w:r w:rsidR="00747361" w:rsidRPr="00747361">
        <w:rPr>
          <w:rFonts w:ascii="Garamond" w:hAnsi="Garamond"/>
          <w:sz w:val="24"/>
          <w:szCs w:val="24"/>
        </w:rPr>
        <w:t xml:space="preserve">, a los efectos de la </w:t>
      </w:r>
      <w:r w:rsidR="00640308" w:rsidRPr="00747361">
        <w:rPr>
          <w:rFonts w:ascii="Garamond" w:hAnsi="Garamond"/>
          <w:sz w:val="24"/>
          <w:szCs w:val="24"/>
        </w:rPr>
        <w:t>aplicación</w:t>
      </w:r>
      <w:r w:rsidR="00747361" w:rsidRPr="00747361">
        <w:rPr>
          <w:rFonts w:ascii="Garamond" w:hAnsi="Garamond"/>
          <w:sz w:val="24"/>
          <w:szCs w:val="24"/>
        </w:rPr>
        <w:t xml:space="preserve"> de la resolución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º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86 de fecha 11 de marzo de 2020 de la </w:t>
      </w:r>
      <w:r w:rsidR="00F557D7" w:rsidRPr="00747361">
        <w:rPr>
          <w:rFonts w:ascii="Garamond" w:hAnsi="Garamond"/>
          <w:sz w:val="24"/>
          <w:szCs w:val="24"/>
        </w:rPr>
        <w:t>SECRETARIA DE COMERCIO INTERIOR DEL MINISTERIO DE DESARROLLO PRODUCTIVO</w:t>
      </w:r>
      <w:r w:rsidR="00747361" w:rsidRPr="00747361">
        <w:rPr>
          <w:rFonts w:ascii="Garamond" w:hAnsi="Garamond"/>
          <w:sz w:val="24"/>
          <w:szCs w:val="24"/>
        </w:rPr>
        <w:t xml:space="preserve">, que el producto alcohol en gel comprende a todos aquellos productos de similares </w:t>
      </w:r>
      <w:r w:rsidR="00640308" w:rsidRPr="00747361">
        <w:rPr>
          <w:rFonts w:ascii="Garamond" w:hAnsi="Garamond"/>
          <w:sz w:val="24"/>
          <w:szCs w:val="24"/>
        </w:rPr>
        <w:t>características</w:t>
      </w:r>
      <w:r w:rsidR="00747361" w:rsidRPr="00747361">
        <w:rPr>
          <w:rFonts w:ascii="Garamond" w:hAnsi="Garamond"/>
          <w:sz w:val="24"/>
          <w:szCs w:val="24"/>
        </w:rPr>
        <w:t xml:space="preserve"> para el aseo de manos que contengan alcohol como su insumo </w:t>
      </w:r>
      <w:r w:rsidR="00640308" w:rsidRPr="00747361">
        <w:rPr>
          <w:rFonts w:ascii="Garamond" w:hAnsi="Garamond"/>
          <w:sz w:val="24"/>
          <w:szCs w:val="24"/>
        </w:rPr>
        <w:t>más</w:t>
      </w:r>
      <w:r w:rsidR="00747361" w:rsidRPr="00747361">
        <w:rPr>
          <w:rFonts w:ascii="Garamond" w:hAnsi="Garamond"/>
          <w:sz w:val="24"/>
          <w:szCs w:val="24"/>
        </w:rPr>
        <w:t xml:space="preserve"> importante.</w:t>
      </w:r>
    </w:p>
    <w:p w14:paraId="2BDE52B0" w14:textId="6AA59899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118/20: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modifica</w:t>
      </w:r>
      <w:r w:rsidR="00F557D7">
        <w:rPr>
          <w:rFonts w:ascii="Garamond" w:hAnsi="Garamond"/>
          <w:sz w:val="24"/>
          <w:szCs w:val="24"/>
        </w:rPr>
        <w:t>ba</w:t>
      </w:r>
      <w:r w:rsidR="00747361" w:rsidRPr="00747361">
        <w:rPr>
          <w:rFonts w:ascii="Garamond" w:hAnsi="Garamond"/>
          <w:sz w:val="24"/>
          <w:szCs w:val="24"/>
        </w:rPr>
        <w:t xml:space="preserve"> de forma transitoria y mientras se encuentre en vigencia la resolución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º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100 de fecha 19 de marzo de 2020 de la </w:t>
      </w:r>
      <w:r w:rsidR="00F557D7" w:rsidRPr="00747361">
        <w:rPr>
          <w:rFonts w:ascii="Garamond" w:hAnsi="Garamond"/>
          <w:sz w:val="24"/>
          <w:szCs w:val="24"/>
        </w:rPr>
        <w:t>SECRETARIA DE COMERCIO INTERIOR DEL MINISTERIO DE DESARROLLO PRODUCTIVO</w:t>
      </w:r>
      <w:r w:rsidR="00747361" w:rsidRPr="00747361">
        <w:rPr>
          <w:rFonts w:ascii="Garamond" w:hAnsi="Garamond"/>
          <w:sz w:val="24"/>
          <w:szCs w:val="24"/>
        </w:rPr>
        <w:t xml:space="preserve">, en su parte pertinente, el </w:t>
      </w:r>
      <w:r w:rsidR="00F557D7" w:rsidRPr="00747361">
        <w:rPr>
          <w:rFonts w:ascii="Garamond" w:hAnsi="Garamond"/>
          <w:sz w:val="24"/>
          <w:szCs w:val="24"/>
        </w:rPr>
        <w:t xml:space="preserve">ANEXO I </w:t>
      </w:r>
      <w:r w:rsidR="00747361" w:rsidRPr="00747361">
        <w:rPr>
          <w:rFonts w:ascii="Garamond" w:hAnsi="Garamond"/>
          <w:sz w:val="24"/>
          <w:szCs w:val="24"/>
        </w:rPr>
        <w:t xml:space="preserve">de la </w:t>
      </w:r>
      <w:r w:rsidR="00F557D7">
        <w:rPr>
          <w:rFonts w:ascii="Garamond" w:hAnsi="Garamond"/>
          <w:sz w:val="24"/>
          <w:szCs w:val="24"/>
        </w:rPr>
        <w:t>D</w:t>
      </w:r>
      <w:r w:rsidR="00640308" w:rsidRPr="00747361">
        <w:rPr>
          <w:rFonts w:ascii="Garamond" w:hAnsi="Garamond"/>
          <w:sz w:val="24"/>
          <w:szCs w:val="24"/>
        </w:rPr>
        <w:t>isposición</w:t>
      </w:r>
      <w:r w:rsidR="00747361" w:rsidRPr="00747361">
        <w:rPr>
          <w:rFonts w:ascii="Garamond" w:hAnsi="Garamond"/>
          <w:sz w:val="24"/>
          <w:szCs w:val="24"/>
        </w:rPr>
        <w:t xml:space="preserve">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55 de fecha 9 de noviembre de 2016 de la ex </w:t>
      </w:r>
      <w:r w:rsidR="00F557D7" w:rsidRPr="00747361">
        <w:rPr>
          <w:rFonts w:ascii="Garamond" w:hAnsi="Garamond"/>
          <w:sz w:val="24"/>
          <w:szCs w:val="24"/>
        </w:rPr>
        <w:t>SUBSECRETARIA DE COMERCIO INTERIOR DE LA EX SECRETARIA DE COMERCIO DEL EX MINISTERIO DE PRODUCCIÓN</w:t>
      </w:r>
      <w:r w:rsidR="00F557D7">
        <w:rPr>
          <w:rFonts w:ascii="Garamond" w:hAnsi="Garamond"/>
          <w:sz w:val="24"/>
          <w:szCs w:val="24"/>
        </w:rPr>
        <w:t xml:space="preserve">  y</w:t>
      </w:r>
      <w:r w:rsidR="00747361" w:rsidRPr="00747361">
        <w:rPr>
          <w:rFonts w:ascii="Garamond" w:hAnsi="Garamond"/>
          <w:sz w:val="24"/>
          <w:szCs w:val="24"/>
        </w:rPr>
        <w:t xml:space="preserve"> modifica</w:t>
      </w:r>
      <w:r w:rsidR="00F557D7">
        <w:rPr>
          <w:rFonts w:ascii="Garamond" w:hAnsi="Garamond"/>
          <w:sz w:val="24"/>
          <w:szCs w:val="24"/>
        </w:rPr>
        <w:t>ba</w:t>
      </w:r>
      <w:r w:rsidR="00747361" w:rsidRPr="00747361">
        <w:rPr>
          <w:rFonts w:ascii="Garamond" w:hAnsi="Garamond"/>
          <w:sz w:val="24"/>
          <w:szCs w:val="24"/>
        </w:rPr>
        <w:t xml:space="preserve"> de forma transitoria y mientras se encuentre en vigencia la resolución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100/20 de la </w:t>
      </w:r>
      <w:r w:rsidR="00F557D7" w:rsidRPr="00747361">
        <w:rPr>
          <w:rFonts w:ascii="Garamond" w:hAnsi="Garamond"/>
          <w:sz w:val="24"/>
          <w:szCs w:val="24"/>
        </w:rPr>
        <w:t>SECRETARIA DE COMERCIO INTERIOR</w:t>
      </w:r>
      <w:r w:rsidR="00747361" w:rsidRPr="00747361">
        <w:rPr>
          <w:rFonts w:ascii="Garamond" w:hAnsi="Garamond"/>
          <w:sz w:val="24"/>
          <w:szCs w:val="24"/>
        </w:rPr>
        <w:t xml:space="preserve">, en su parte pertinente, el anexo i establecido por el </w:t>
      </w:r>
      <w:r w:rsidR="00640308" w:rsidRPr="00747361">
        <w:rPr>
          <w:rFonts w:ascii="Garamond" w:hAnsi="Garamond"/>
          <w:sz w:val="24"/>
          <w:szCs w:val="24"/>
        </w:rPr>
        <w:t>artículo</w:t>
      </w:r>
      <w:r w:rsidR="00747361" w:rsidRPr="00747361">
        <w:rPr>
          <w:rFonts w:ascii="Garamond" w:hAnsi="Garamond"/>
          <w:sz w:val="24"/>
          <w:szCs w:val="24"/>
        </w:rPr>
        <w:t xml:space="preserve"> 1° de la resolución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448 de fecha 14 de diciembre de 2016 de la ex </w:t>
      </w:r>
      <w:r w:rsidR="00F557D7" w:rsidRPr="00747361">
        <w:rPr>
          <w:rFonts w:ascii="Garamond" w:hAnsi="Garamond"/>
          <w:sz w:val="24"/>
          <w:szCs w:val="24"/>
        </w:rPr>
        <w:t xml:space="preserve">SECRETARIA DE COMERCIO </w:t>
      </w:r>
      <w:r w:rsidR="00747361" w:rsidRPr="00747361">
        <w:rPr>
          <w:rFonts w:ascii="Garamond" w:hAnsi="Garamond"/>
          <w:sz w:val="24"/>
          <w:szCs w:val="24"/>
        </w:rPr>
        <w:t xml:space="preserve">del ex </w:t>
      </w:r>
      <w:r w:rsidR="00F557D7" w:rsidRPr="00747361">
        <w:rPr>
          <w:rFonts w:ascii="Garamond" w:hAnsi="Garamond"/>
          <w:sz w:val="24"/>
          <w:szCs w:val="24"/>
        </w:rPr>
        <w:t>MINISTERIO DE PRODUCCIÓN</w:t>
      </w:r>
      <w:r w:rsidR="00747361" w:rsidRPr="00747361">
        <w:rPr>
          <w:rFonts w:ascii="Garamond" w:hAnsi="Garamond"/>
          <w:sz w:val="24"/>
          <w:szCs w:val="24"/>
        </w:rPr>
        <w:t>.</w:t>
      </w:r>
    </w:p>
    <w:p w14:paraId="0B16F2C5" w14:textId="4A988AB7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144/20: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sustituy</w:t>
      </w:r>
      <w:r w:rsidR="00F557D7">
        <w:rPr>
          <w:rFonts w:ascii="Garamond" w:hAnsi="Garamond"/>
          <w:sz w:val="24"/>
          <w:szCs w:val="24"/>
        </w:rPr>
        <w:t>ó</w:t>
      </w:r>
      <w:r w:rsidR="00747361" w:rsidRPr="00747361">
        <w:rPr>
          <w:rFonts w:ascii="Garamond" w:hAnsi="Garamond"/>
          <w:sz w:val="24"/>
          <w:szCs w:val="24"/>
        </w:rPr>
        <w:t xml:space="preserve"> el </w:t>
      </w:r>
      <w:r w:rsidR="00F557D7" w:rsidRPr="00747361">
        <w:rPr>
          <w:rFonts w:ascii="Garamond" w:hAnsi="Garamond"/>
          <w:sz w:val="24"/>
          <w:szCs w:val="24"/>
        </w:rPr>
        <w:t>artículo</w:t>
      </w:r>
      <w:r w:rsidR="00747361" w:rsidRPr="00747361">
        <w:rPr>
          <w:rFonts w:ascii="Garamond" w:hAnsi="Garamond"/>
          <w:sz w:val="24"/>
          <w:szCs w:val="24"/>
        </w:rPr>
        <w:t xml:space="preserve"> 4º de la </w:t>
      </w:r>
      <w:r w:rsidR="00F557D7">
        <w:rPr>
          <w:rFonts w:ascii="Garamond" w:hAnsi="Garamond"/>
          <w:sz w:val="24"/>
          <w:szCs w:val="24"/>
        </w:rPr>
        <w:t>R</w:t>
      </w:r>
      <w:r w:rsidR="00747361" w:rsidRPr="00747361">
        <w:rPr>
          <w:rFonts w:ascii="Garamond" w:hAnsi="Garamond"/>
          <w:sz w:val="24"/>
          <w:szCs w:val="24"/>
        </w:rPr>
        <w:t xml:space="preserve">esolución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114 de fecha 15 de abril de 2020 de la </w:t>
      </w:r>
      <w:r w:rsidR="00F557D7" w:rsidRPr="00747361">
        <w:rPr>
          <w:rFonts w:ascii="Garamond" w:hAnsi="Garamond"/>
          <w:sz w:val="24"/>
          <w:szCs w:val="24"/>
        </w:rPr>
        <w:t>SECRETARIA DE COMERCIO INTERIOR DEL MINISTERIO DE DESARROLLO PRODUCTIVO</w:t>
      </w:r>
      <w:r w:rsidR="00747361" w:rsidRPr="00747361">
        <w:rPr>
          <w:rFonts w:ascii="Garamond" w:hAnsi="Garamond"/>
          <w:sz w:val="24"/>
          <w:szCs w:val="24"/>
        </w:rPr>
        <w:t>.</w:t>
      </w:r>
    </w:p>
    <w:p w14:paraId="0A6C3853" w14:textId="0674C7AD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151/20: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prorrog</w:t>
      </w:r>
      <w:r w:rsidR="00F557D7">
        <w:rPr>
          <w:rFonts w:ascii="Garamond" w:hAnsi="Garamond"/>
          <w:sz w:val="24"/>
          <w:szCs w:val="24"/>
        </w:rPr>
        <w:t>ó</w:t>
      </w:r>
      <w:r w:rsidR="00747361" w:rsidRPr="00747361">
        <w:rPr>
          <w:rFonts w:ascii="Garamond" w:hAnsi="Garamond"/>
          <w:sz w:val="24"/>
          <w:szCs w:val="24"/>
        </w:rPr>
        <w:t xml:space="preserve"> la vigencia de la </w:t>
      </w:r>
      <w:r w:rsidR="00F557D7">
        <w:rPr>
          <w:rFonts w:ascii="Garamond" w:hAnsi="Garamond"/>
          <w:sz w:val="24"/>
          <w:szCs w:val="24"/>
        </w:rPr>
        <w:t>R</w:t>
      </w:r>
      <w:r w:rsidR="00747361" w:rsidRPr="00747361">
        <w:rPr>
          <w:rFonts w:ascii="Garamond" w:hAnsi="Garamond"/>
          <w:sz w:val="24"/>
          <w:szCs w:val="24"/>
        </w:rPr>
        <w:t xml:space="preserve">esolución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º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86 de fecha 11 de marzo de 2020 de la </w:t>
      </w:r>
      <w:r w:rsidR="00F557D7" w:rsidRPr="00747361">
        <w:rPr>
          <w:rFonts w:ascii="Garamond" w:hAnsi="Garamond"/>
          <w:sz w:val="24"/>
          <w:szCs w:val="24"/>
        </w:rPr>
        <w:t xml:space="preserve">SECRETARIA DE COMERCIO INTERIOR DEL MINISTERIO DE DESARROLLO PRODUCTIVO </w:t>
      </w:r>
      <w:r w:rsidR="00747361" w:rsidRPr="00747361">
        <w:rPr>
          <w:rFonts w:ascii="Garamond" w:hAnsi="Garamond"/>
          <w:sz w:val="24"/>
          <w:szCs w:val="24"/>
        </w:rPr>
        <w:t xml:space="preserve">y sus modificatorias, por sesenta (60) </w:t>
      </w:r>
      <w:r w:rsidR="00640308" w:rsidRPr="00747361">
        <w:rPr>
          <w:rFonts w:ascii="Garamond" w:hAnsi="Garamond"/>
          <w:sz w:val="24"/>
          <w:szCs w:val="24"/>
        </w:rPr>
        <w:t>días</w:t>
      </w:r>
      <w:r w:rsidR="00747361" w:rsidRPr="00747361">
        <w:rPr>
          <w:rFonts w:ascii="Garamond" w:hAnsi="Garamond"/>
          <w:sz w:val="24"/>
          <w:szCs w:val="24"/>
        </w:rPr>
        <w:t xml:space="preserve"> corridos.</w:t>
      </w:r>
    </w:p>
    <w:p w14:paraId="74B989F0" w14:textId="45E9550D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lastRenderedPageBreak/>
        <w:t>Resolución 415/20: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proofErr w:type="spellStart"/>
      <w:r w:rsidR="00747361" w:rsidRPr="00747361">
        <w:rPr>
          <w:rFonts w:ascii="Garamond" w:hAnsi="Garamond"/>
          <w:sz w:val="24"/>
          <w:szCs w:val="24"/>
        </w:rPr>
        <w:t>aprueb</w:t>
      </w:r>
      <w:r w:rsidR="00F557D7">
        <w:rPr>
          <w:rFonts w:ascii="Garamond" w:hAnsi="Garamond"/>
          <w:sz w:val="24"/>
          <w:szCs w:val="24"/>
        </w:rPr>
        <w:t>ó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el modelo de convenio para ser suscripto con las empresas comercializadoras de materiales para la </w:t>
      </w:r>
      <w:r w:rsidR="00640308" w:rsidRPr="00747361">
        <w:rPr>
          <w:rFonts w:ascii="Garamond" w:hAnsi="Garamond"/>
          <w:sz w:val="24"/>
          <w:szCs w:val="24"/>
        </w:rPr>
        <w:t>construcción</w:t>
      </w:r>
      <w:r w:rsidR="00747361" w:rsidRPr="00747361">
        <w:rPr>
          <w:rFonts w:ascii="Garamond" w:hAnsi="Garamond"/>
          <w:sz w:val="24"/>
          <w:szCs w:val="24"/>
        </w:rPr>
        <w:t xml:space="preserve"> que, como </w:t>
      </w:r>
      <w:r w:rsidR="00F557D7" w:rsidRPr="00747361">
        <w:rPr>
          <w:rFonts w:ascii="Garamond" w:hAnsi="Garamond"/>
          <w:sz w:val="24"/>
          <w:szCs w:val="24"/>
        </w:rPr>
        <w:t>ANEXO I</w:t>
      </w:r>
      <w:r w:rsidR="00747361" w:rsidRPr="00747361">
        <w:rPr>
          <w:rFonts w:ascii="Garamond" w:hAnsi="Garamond"/>
          <w:sz w:val="24"/>
          <w:szCs w:val="24"/>
        </w:rPr>
        <w:t xml:space="preserve"> (if-2020-62348146-apn-ssadyc#mdp), forma parte integrante de la resolución.</w:t>
      </w:r>
    </w:p>
    <w:p w14:paraId="0CEDA876" w14:textId="5D367270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Disposición 14/20: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 xml:space="preserve">de conformidad con lo establecido por el </w:t>
      </w:r>
      <w:r w:rsidR="00640308" w:rsidRPr="00747361">
        <w:rPr>
          <w:rFonts w:ascii="Garamond" w:hAnsi="Garamond"/>
          <w:sz w:val="24"/>
          <w:szCs w:val="24"/>
        </w:rPr>
        <w:t>artículo</w:t>
      </w:r>
      <w:r w:rsidR="00747361" w:rsidRPr="00747361">
        <w:rPr>
          <w:rFonts w:ascii="Garamond" w:hAnsi="Garamond"/>
          <w:sz w:val="24"/>
          <w:szCs w:val="24"/>
        </w:rPr>
        <w:t xml:space="preserve"> 5° de la resolución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100 de fecha 19 de marzo de 2020 de la </w:t>
      </w:r>
      <w:r w:rsidR="00AD0CDE" w:rsidRPr="00747361">
        <w:rPr>
          <w:rFonts w:ascii="Garamond" w:hAnsi="Garamond"/>
          <w:sz w:val="24"/>
          <w:szCs w:val="24"/>
        </w:rPr>
        <w:t xml:space="preserve">SECRETARIA DE COMERCIO INTERIOR DEL MINISTERIO DE DESARROLLO PRODUCTIVO </w:t>
      </w:r>
      <w:r w:rsidR="00747361" w:rsidRPr="00747361">
        <w:rPr>
          <w:rFonts w:ascii="Garamond" w:hAnsi="Garamond"/>
          <w:sz w:val="24"/>
          <w:szCs w:val="24"/>
        </w:rPr>
        <w:t>y sus modificatorias, establec</w:t>
      </w:r>
      <w:r w:rsidR="00AD0CDE">
        <w:rPr>
          <w:rFonts w:ascii="Garamond" w:hAnsi="Garamond"/>
          <w:sz w:val="24"/>
          <w:szCs w:val="24"/>
        </w:rPr>
        <w:t>ió</w:t>
      </w:r>
      <w:r w:rsidR="00747361" w:rsidRPr="00747361">
        <w:rPr>
          <w:rFonts w:ascii="Garamond" w:hAnsi="Garamond"/>
          <w:sz w:val="24"/>
          <w:szCs w:val="24"/>
        </w:rPr>
        <w:t xml:space="preserve"> nuevos precios </w:t>
      </w:r>
      <w:r w:rsidR="00640308" w:rsidRPr="00747361">
        <w:rPr>
          <w:rFonts w:ascii="Garamond" w:hAnsi="Garamond"/>
          <w:sz w:val="24"/>
          <w:szCs w:val="24"/>
        </w:rPr>
        <w:t>máximos</w:t>
      </w:r>
      <w:r w:rsidR="00747361" w:rsidRPr="00747361">
        <w:rPr>
          <w:rFonts w:ascii="Garamond" w:hAnsi="Garamond"/>
          <w:sz w:val="24"/>
          <w:szCs w:val="24"/>
        </w:rPr>
        <w:t xml:space="preserve"> para las siguientes </w:t>
      </w:r>
      <w:r w:rsidR="00640308" w:rsidRPr="00747361">
        <w:rPr>
          <w:rFonts w:ascii="Garamond" w:hAnsi="Garamond"/>
          <w:sz w:val="24"/>
          <w:szCs w:val="24"/>
        </w:rPr>
        <w:t>categorías</w:t>
      </w:r>
      <w:r w:rsidR="00747361" w:rsidRPr="00747361">
        <w:rPr>
          <w:rFonts w:ascii="Garamond" w:hAnsi="Garamond"/>
          <w:sz w:val="24"/>
          <w:szCs w:val="24"/>
        </w:rPr>
        <w:t xml:space="preserve"> de productos, los cuales </w:t>
      </w:r>
      <w:r w:rsidR="00640308" w:rsidRPr="00747361">
        <w:rPr>
          <w:rFonts w:ascii="Garamond" w:hAnsi="Garamond"/>
          <w:sz w:val="24"/>
          <w:szCs w:val="24"/>
        </w:rPr>
        <w:t>tendrán</w:t>
      </w:r>
      <w:r w:rsidR="00747361" w:rsidRPr="00747361">
        <w:rPr>
          <w:rFonts w:ascii="Garamond" w:hAnsi="Garamond"/>
          <w:sz w:val="24"/>
          <w:szCs w:val="24"/>
        </w:rPr>
        <w:t xml:space="preserve"> la </w:t>
      </w:r>
      <w:r w:rsidR="00640308" w:rsidRPr="00747361">
        <w:rPr>
          <w:rFonts w:ascii="Garamond" w:hAnsi="Garamond"/>
          <w:sz w:val="24"/>
          <w:szCs w:val="24"/>
        </w:rPr>
        <w:t>variación</w:t>
      </w:r>
      <w:r w:rsidR="00747361" w:rsidRPr="00747361">
        <w:rPr>
          <w:rFonts w:ascii="Garamond" w:hAnsi="Garamond"/>
          <w:sz w:val="24"/>
          <w:szCs w:val="24"/>
        </w:rPr>
        <w:t xml:space="preserve"> porcentual </w:t>
      </w:r>
      <w:r w:rsidR="00640308" w:rsidRPr="00747361">
        <w:rPr>
          <w:rFonts w:ascii="Garamond" w:hAnsi="Garamond"/>
          <w:sz w:val="24"/>
          <w:szCs w:val="24"/>
        </w:rPr>
        <w:t>máxima</w:t>
      </w:r>
      <w:r w:rsidR="00747361" w:rsidRPr="00747361">
        <w:rPr>
          <w:rFonts w:ascii="Garamond" w:hAnsi="Garamond"/>
          <w:sz w:val="24"/>
          <w:szCs w:val="24"/>
        </w:rPr>
        <w:t xml:space="preserve"> que se establece seguidamente y, asimismo, </w:t>
      </w:r>
      <w:r w:rsidR="00640308" w:rsidRPr="00747361">
        <w:rPr>
          <w:rFonts w:ascii="Garamond" w:hAnsi="Garamond"/>
          <w:sz w:val="24"/>
          <w:szCs w:val="24"/>
        </w:rPr>
        <w:t>deberán</w:t>
      </w:r>
      <w:r w:rsidR="00747361" w:rsidRPr="00747361">
        <w:rPr>
          <w:rFonts w:ascii="Garamond" w:hAnsi="Garamond"/>
          <w:sz w:val="24"/>
          <w:szCs w:val="24"/>
        </w:rPr>
        <w:t xml:space="preserve"> respetar las </w:t>
      </w:r>
      <w:r w:rsidR="00640308" w:rsidRPr="00747361">
        <w:rPr>
          <w:rFonts w:ascii="Garamond" w:hAnsi="Garamond"/>
          <w:sz w:val="24"/>
          <w:szCs w:val="24"/>
        </w:rPr>
        <w:t>demás</w:t>
      </w:r>
      <w:r w:rsidR="00747361" w:rsidRPr="00747361">
        <w:rPr>
          <w:rFonts w:ascii="Garamond" w:hAnsi="Garamond"/>
          <w:sz w:val="24"/>
          <w:szCs w:val="24"/>
        </w:rPr>
        <w:t xml:space="preserve"> condiciones establecidas por dicha resolución.</w:t>
      </w:r>
    </w:p>
    <w:p w14:paraId="14647C7B" w14:textId="0DD3987B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473/20: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prorrog</w:t>
      </w:r>
      <w:r w:rsidR="00AD0CDE">
        <w:rPr>
          <w:rFonts w:ascii="Garamond" w:hAnsi="Garamond"/>
          <w:sz w:val="24"/>
          <w:szCs w:val="24"/>
        </w:rPr>
        <w:t>ó</w:t>
      </w:r>
      <w:r w:rsidR="00747361" w:rsidRPr="00747361">
        <w:rPr>
          <w:rFonts w:ascii="Garamond" w:hAnsi="Garamond"/>
          <w:sz w:val="24"/>
          <w:szCs w:val="24"/>
        </w:rPr>
        <w:t xml:space="preserve"> la vigencia estipulada en el </w:t>
      </w:r>
      <w:r w:rsidR="00640308" w:rsidRPr="00747361">
        <w:rPr>
          <w:rFonts w:ascii="Garamond" w:hAnsi="Garamond"/>
          <w:sz w:val="24"/>
          <w:szCs w:val="24"/>
        </w:rPr>
        <w:t>artículo</w:t>
      </w:r>
      <w:r w:rsidR="00747361" w:rsidRPr="00747361">
        <w:rPr>
          <w:rFonts w:ascii="Garamond" w:hAnsi="Garamond"/>
          <w:sz w:val="24"/>
          <w:szCs w:val="24"/>
        </w:rPr>
        <w:t xml:space="preserve"> 9º de la </w:t>
      </w:r>
      <w:r w:rsidR="00AD0CDE">
        <w:rPr>
          <w:rFonts w:ascii="Garamond" w:hAnsi="Garamond"/>
          <w:sz w:val="24"/>
          <w:szCs w:val="24"/>
        </w:rPr>
        <w:t>R</w:t>
      </w:r>
      <w:r w:rsidR="00747361" w:rsidRPr="00747361">
        <w:rPr>
          <w:rFonts w:ascii="Garamond" w:hAnsi="Garamond"/>
          <w:sz w:val="24"/>
          <w:szCs w:val="24"/>
        </w:rPr>
        <w:t xml:space="preserve">esolución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º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100 de fecha 19 de marzo de 2020 de la </w:t>
      </w:r>
      <w:r w:rsidR="00AD0CDE" w:rsidRPr="00747361">
        <w:rPr>
          <w:rFonts w:ascii="Garamond" w:hAnsi="Garamond"/>
          <w:sz w:val="24"/>
          <w:szCs w:val="24"/>
        </w:rPr>
        <w:t>SECRETARIA DE COMERCIO INTERIOR DEL MINISTERIO DE DESARROLLO PRODUCTIVO</w:t>
      </w:r>
      <w:r w:rsidR="00747361" w:rsidRPr="00747361">
        <w:rPr>
          <w:rFonts w:ascii="Garamond" w:hAnsi="Garamond"/>
          <w:sz w:val="24"/>
          <w:szCs w:val="24"/>
        </w:rPr>
        <w:t xml:space="preserve"> y sus modificatorias, hasta el </w:t>
      </w:r>
      <w:r w:rsidR="00640308" w:rsidRPr="00747361">
        <w:rPr>
          <w:rFonts w:ascii="Garamond" w:hAnsi="Garamond"/>
          <w:sz w:val="24"/>
          <w:szCs w:val="24"/>
        </w:rPr>
        <w:t>día</w:t>
      </w:r>
      <w:r w:rsidR="00747361" w:rsidRPr="00747361">
        <w:rPr>
          <w:rFonts w:ascii="Garamond" w:hAnsi="Garamond"/>
          <w:sz w:val="24"/>
          <w:szCs w:val="24"/>
        </w:rPr>
        <w:t xml:space="preserve"> 31 de enero de 2021, inclusive.</w:t>
      </w:r>
    </w:p>
    <w:p w14:paraId="6E082457" w14:textId="7972C840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42/21: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proofErr w:type="spellStart"/>
      <w:r w:rsidR="00640308" w:rsidRPr="00747361">
        <w:rPr>
          <w:rFonts w:ascii="Garamond" w:hAnsi="Garamond"/>
          <w:sz w:val="24"/>
          <w:szCs w:val="24"/>
        </w:rPr>
        <w:t>sustitúy</w:t>
      </w:r>
      <w:r w:rsidR="00AD0CDE">
        <w:rPr>
          <w:rFonts w:ascii="Garamond" w:hAnsi="Garamond"/>
          <w:sz w:val="24"/>
          <w:szCs w:val="24"/>
        </w:rPr>
        <w:t>ó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el </w:t>
      </w:r>
      <w:r w:rsidR="00AD0CDE" w:rsidRPr="00747361">
        <w:rPr>
          <w:rFonts w:ascii="Garamond" w:hAnsi="Garamond"/>
          <w:sz w:val="24"/>
          <w:szCs w:val="24"/>
        </w:rPr>
        <w:t>ANEXO I</w:t>
      </w:r>
      <w:r w:rsidR="00747361" w:rsidRPr="00747361">
        <w:rPr>
          <w:rFonts w:ascii="Garamond" w:hAnsi="Garamond"/>
          <w:sz w:val="24"/>
          <w:szCs w:val="24"/>
        </w:rPr>
        <w:t xml:space="preserve"> de la </w:t>
      </w:r>
      <w:r w:rsidR="00AD0CDE">
        <w:rPr>
          <w:rFonts w:ascii="Garamond" w:hAnsi="Garamond"/>
          <w:sz w:val="24"/>
          <w:szCs w:val="24"/>
        </w:rPr>
        <w:t>R</w:t>
      </w:r>
      <w:r w:rsidR="00747361" w:rsidRPr="00747361">
        <w:rPr>
          <w:rFonts w:ascii="Garamond" w:hAnsi="Garamond"/>
          <w:sz w:val="24"/>
          <w:szCs w:val="24"/>
        </w:rPr>
        <w:t xml:space="preserve">esolución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1 de fecha 17 de enero de 2020 de la </w:t>
      </w:r>
      <w:r w:rsidR="00AD0CDE" w:rsidRPr="00747361">
        <w:rPr>
          <w:rFonts w:ascii="Garamond" w:hAnsi="Garamond"/>
          <w:sz w:val="24"/>
          <w:szCs w:val="24"/>
        </w:rPr>
        <w:t>SECRETARIA DE COMERCIO INTERIOR</w:t>
      </w:r>
      <w:r w:rsidR="00AD0CDE">
        <w:rPr>
          <w:rFonts w:ascii="Garamond" w:hAnsi="Garamond"/>
          <w:sz w:val="24"/>
          <w:szCs w:val="24"/>
        </w:rPr>
        <w:t xml:space="preserve"> y </w:t>
      </w:r>
      <w:proofErr w:type="spellStart"/>
      <w:r w:rsidR="00747361" w:rsidRPr="00747361">
        <w:rPr>
          <w:rFonts w:ascii="Garamond" w:hAnsi="Garamond"/>
          <w:sz w:val="24"/>
          <w:szCs w:val="24"/>
        </w:rPr>
        <w:t>aprueb</w:t>
      </w:r>
      <w:r w:rsidR="00AD0CDE">
        <w:rPr>
          <w:rFonts w:ascii="Garamond" w:hAnsi="Garamond"/>
          <w:sz w:val="24"/>
          <w:szCs w:val="24"/>
        </w:rPr>
        <w:t>ó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el modelo de convenio para ser suscripto con las empresas de supermercados mayoristas en el marco del programa “precios cuidados</w:t>
      </w:r>
      <w:r w:rsidR="00AD0CDE">
        <w:rPr>
          <w:rFonts w:ascii="Garamond" w:hAnsi="Garamond"/>
          <w:sz w:val="24"/>
          <w:szCs w:val="24"/>
        </w:rPr>
        <w:t>”.</w:t>
      </w:r>
    </w:p>
    <w:p w14:paraId="49671D82" w14:textId="76DFCBC4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190/21: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establec</w:t>
      </w:r>
      <w:r w:rsidR="00AD0CDE">
        <w:rPr>
          <w:rFonts w:ascii="Garamond" w:hAnsi="Garamond"/>
          <w:sz w:val="24"/>
          <w:szCs w:val="24"/>
        </w:rPr>
        <w:t>ió</w:t>
      </w:r>
      <w:r w:rsidR="00747361" w:rsidRPr="00747361">
        <w:rPr>
          <w:rFonts w:ascii="Garamond" w:hAnsi="Garamond"/>
          <w:sz w:val="24"/>
          <w:szCs w:val="24"/>
        </w:rPr>
        <w:t xml:space="preserve"> que todos los inspectores que realicen el seguimiento y control de la ley </w:t>
      </w:r>
      <w:proofErr w:type="spellStart"/>
      <w:r w:rsidR="00747361" w:rsidRPr="00747361">
        <w:rPr>
          <w:rFonts w:ascii="Garamond" w:hAnsi="Garamond"/>
          <w:sz w:val="24"/>
          <w:szCs w:val="24"/>
        </w:rPr>
        <w:t>n°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27.545 de </w:t>
      </w:r>
      <w:r w:rsidR="00640308" w:rsidRPr="00747361">
        <w:rPr>
          <w:rFonts w:ascii="Garamond" w:hAnsi="Garamond"/>
          <w:sz w:val="24"/>
          <w:szCs w:val="24"/>
        </w:rPr>
        <w:t>góndolas</w:t>
      </w:r>
      <w:r w:rsidR="00747361" w:rsidRPr="00747361">
        <w:rPr>
          <w:rFonts w:ascii="Garamond" w:hAnsi="Garamond"/>
          <w:sz w:val="24"/>
          <w:szCs w:val="24"/>
        </w:rPr>
        <w:t xml:space="preserve">, </w:t>
      </w:r>
      <w:r w:rsidR="00640308" w:rsidRPr="00747361">
        <w:rPr>
          <w:rFonts w:ascii="Garamond" w:hAnsi="Garamond"/>
          <w:sz w:val="24"/>
          <w:szCs w:val="24"/>
        </w:rPr>
        <w:t>deberán</w:t>
      </w:r>
      <w:r w:rsidR="00747361" w:rsidRPr="00747361">
        <w:rPr>
          <w:rFonts w:ascii="Garamond" w:hAnsi="Garamond"/>
          <w:sz w:val="24"/>
          <w:szCs w:val="24"/>
        </w:rPr>
        <w:t xml:space="preserve"> poseer el instrumento de </w:t>
      </w:r>
      <w:r w:rsidR="00640308" w:rsidRPr="00747361">
        <w:rPr>
          <w:rFonts w:ascii="Garamond" w:hAnsi="Garamond"/>
          <w:sz w:val="24"/>
          <w:szCs w:val="24"/>
        </w:rPr>
        <w:t>medición</w:t>
      </w:r>
      <w:r w:rsidR="00747361" w:rsidRPr="00747361">
        <w:rPr>
          <w:rFonts w:ascii="Garamond" w:hAnsi="Garamond"/>
          <w:sz w:val="24"/>
          <w:szCs w:val="24"/>
        </w:rPr>
        <w:t xml:space="preserve"> cuyas especificaciones </w:t>
      </w:r>
      <w:r w:rsidR="00640308" w:rsidRPr="00747361">
        <w:rPr>
          <w:rFonts w:ascii="Garamond" w:hAnsi="Garamond"/>
          <w:sz w:val="24"/>
          <w:szCs w:val="24"/>
        </w:rPr>
        <w:t>técnicas</w:t>
      </w:r>
      <w:r w:rsidR="00747361" w:rsidRPr="00747361">
        <w:rPr>
          <w:rFonts w:ascii="Garamond" w:hAnsi="Garamond"/>
          <w:sz w:val="24"/>
          <w:szCs w:val="24"/>
        </w:rPr>
        <w:t xml:space="preserve"> se describen en el </w:t>
      </w:r>
      <w:r w:rsidR="00AD0CDE" w:rsidRPr="00747361">
        <w:rPr>
          <w:rFonts w:ascii="Garamond" w:hAnsi="Garamond"/>
          <w:sz w:val="24"/>
          <w:szCs w:val="24"/>
        </w:rPr>
        <w:t>ANEXO I</w:t>
      </w:r>
      <w:r w:rsidR="00747361" w:rsidRPr="00747361">
        <w:rPr>
          <w:rFonts w:ascii="Garamond" w:hAnsi="Garamond"/>
          <w:sz w:val="24"/>
          <w:szCs w:val="24"/>
        </w:rPr>
        <w:t>.</w:t>
      </w:r>
    </w:p>
    <w:p w14:paraId="13E3E077" w14:textId="383ABC28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237/21: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cre</w:t>
      </w:r>
      <w:r w:rsidR="00AD0CDE">
        <w:rPr>
          <w:rFonts w:ascii="Garamond" w:hAnsi="Garamond"/>
          <w:sz w:val="24"/>
          <w:szCs w:val="24"/>
        </w:rPr>
        <w:t>ó</w:t>
      </w:r>
      <w:r w:rsidR="00747361" w:rsidRPr="00747361">
        <w:rPr>
          <w:rFonts w:ascii="Garamond" w:hAnsi="Garamond"/>
          <w:sz w:val="24"/>
          <w:szCs w:val="24"/>
        </w:rPr>
        <w:t xml:space="preserve"> en la </w:t>
      </w:r>
      <w:r w:rsidR="00640308" w:rsidRPr="00747361">
        <w:rPr>
          <w:rFonts w:ascii="Garamond" w:hAnsi="Garamond"/>
          <w:sz w:val="24"/>
          <w:szCs w:val="24"/>
        </w:rPr>
        <w:t>órbita</w:t>
      </w:r>
      <w:r w:rsidR="00747361" w:rsidRPr="00747361">
        <w:rPr>
          <w:rFonts w:ascii="Garamond" w:hAnsi="Garamond"/>
          <w:sz w:val="24"/>
          <w:szCs w:val="24"/>
        </w:rPr>
        <w:t xml:space="preserve"> de la </w:t>
      </w:r>
      <w:r w:rsidR="00AD0CDE" w:rsidRPr="00747361">
        <w:rPr>
          <w:rFonts w:ascii="Garamond" w:hAnsi="Garamond"/>
          <w:sz w:val="24"/>
          <w:szCs w:val="24"/>
        </w:rPr>
        <w:t>SUBSECRETARIA DE POLÍTICAS PARA EL MERCADO INTERNO</w:t>
      </w:r>
      <w:r w:rsidR="00747361" w:rsidRPr="00747361">
        <w:rPr>
          <w:rFonts w:ascii="Garamond" w:hAnsi="Garamond"/>
          <w:sz w:val="24"/>
          <w:szCs w:val="24"/>
        </w:rPr>
        <w:t xml:space="preserve"> dependiente de la </w:t>
      </w:r>
      <w:r w:rsidR="00AD0CDE" w:rsidRPr="00747361">
        <w:rPr>
          <w:rFonts w:ascii="Garamond" w:hAnsi="Garamond"/>
          <w:sz w:val="24"/>
          <w:szCs w:val="24"/>
        </w:rPr>
        <w:t xml:space="preserve">SECRETARIA DE COMERCIO INTERIOR DEL MINISTERIO DE DESARROLLO PRODUCTIVO </w:t>
      </w:r>
      <w:r w:rsidR="00747361" w:rsidRPr="00747361">
        <w:rPr>
          <w:rFonts w:ascii="Garamond" w:hAnsi="Garamond"/>
          <w:sz w:val="24"/>
          <w:szCs w:val="24"/>
        </w:rPr>
        <w:t xml:space="preserve">el “sistema informativo para la </w:t>
      </w:r>
      <w:r w:rsidR="00640308" w:rsidRPr="00747361">
        <w:rPr>
          <w:rFonts w:ascii="Garamond" w:hAnsi="Garamond"/>
          <w:sz w:val="24"/>
          <w:szCs w:val="24"/>
        </w:rPr>
        <w:t>implementación</w:t>
      </w:r>
      <w:r w:rsidR="00747361" w:rsidRPr="00747361">
        <w:rPr>
          <w:rFonts w:ascii="Garamond" w:hAnsi="Garamond"/>
          <w:sz w:val="24"/>
          <w:szCs w:val="24"/>
        </w:rPr>
        <w:t xml:space="preserve"> de </w:t>
      </w:r>
      <w:r w:rsidR="00640308" w:rsidRPr="00747361">
        <w:rPr>
          <w:rFonts w:ascii="Garamond" w:hAnsi="Garamond"/>
          <w:sz w:val="24"/>
          <w:szCs w:val="24"/>
        </w:rPr>
        <w:t>políticas</w:t>
      </w:r>
      <w:r w:rsidR="00747361" w:rsidRPr="00747361">
        <w:rPr>
          <w:rFonts w:ascii="Garamond" w:hAnsi="Garamond"/>
          <w:sz w:val="24"/>
          <w:szCs w:val="24"/>
        </w:rPr>
        <w:t xml:space="preserve"> de </w:t>
      </w:r>
      <w:r w:rsidR="00640308" w:rsidRPr="00747361">
        <w:rPr>
          <w:rFonts w:ascii="Garamond" w:hAnsi="Garamond"/>
          <w:sz w:val="24"/>
          <w:szCs w:val="24"/>
        </w:rPr>
        <w:t>reactivación</w:t>
      </w:r>
      <w:r w:rsidR="00747361" w:rsidRPr="00747361">
        <w:rPr>
          <w:rFonts w:ascii="Garamond" w:hAnsi="Garamond"/>
          <w:sz w:val="24"/>
          <w:szCs w:val="24"/>
        </w:rPr>
        <w:t xml:space="preserve"> </w:t>
      </w:r>
      <w:r w:rsidR="00640308" w:rsidRPr="00747361">
        <w:rPr>
          <w:rFonts w:ascii="Garamond" w:hAnsi="Garamond"/>
          <w:sz w:val="24"/>
          <w:szCs w:val="24"/>
        </w:rPr>
        <w:t>económica</w:t>
      </w:r>
      <w:r w:rsidR="00747361" w:rsidRPr="00747361">
        <w:rPr>
          <w:rFonts w:ascii="Garamond" w:hAnsi="Garamond"/>
          <w:sz w:val="24"/>
          <w:szCs w:val="24"/>
        </w:rPr>
        <w:t>” (</w:t>
      </w:r>
      <w:r w:rsidR="00AD0CDE" w:rsidRPr="00747361">
        <w:rPr>
          <w:rFonts w:ascii="Garamond" w:hAnsi="Garamond"/>
          <w:sz w:val="24"/>
          <w:szCs w:val="24"/>
        </w:rPr>
        <w:t>SIPRE</w:t>
      </w:r>
      <w:r w:rsidR="00747361" w:rsidRPr="00747361">
        <w:rPr>
          <w:rFonts w:ascii="Garamond" w:hAnsi="Garamond"/>
          <w:sz w:val="24"/>
          <w:szCs w:val="24"/>
        </w:rPr>
        <w:t>).</w:t>
      </w:r>
    </w:p>
    <w:p w14:paraId="2826FFB6" w14:textId="63165F5E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  283/21: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cre</w:t>
      </w:r>
      <w:r w:rsidR="00AD0CDE">
        <w:rPr>
          <w:rFonts w:ascii="Garamond" w:hAnsi="Garamond"/>
          <w:sz w:val="24"/>
          <w:szCs w:val="24"/>
        </w:rPr>
        <w:t>ó</w:t>
      </w:r>
      <w:r w:rsidR="00747361" w:rsidRPr="00747361">
        <w:rPr>
          <w:rFonts w:ascii="Garamond" w:hAnsi="Garamond"/>
          <w:sz w:val="24"/>
          <w:szCs w:val="24"/>
        </w:rPr>
        <w:t xml:space="preserve"> en el </w:t>
      </w:r>
      <w:r w:rsidR="00640308" w:rsidRPr="00747361">
        <w:rPr>
          <w:rFonts w:ascii="Garamond" w:hAnsi="Garamond"/>
          <w:sz w:val="24"/>
          <w:szCs w:val="24"/>
        </w:rPr>
        <w:t>ámbito</w:t>
      </w:r>
      <w:r w:rsidR="00747361" w:rsidRPr="00747361">
        <w:rPr>
          <w:rFonts w:ascii="Garamond" w:hAnsi="Garamond"/>
          <w:sz w:val="24"/>
          <w:szCs w:val="24"/>
        </w:rPr>
        <w:t xml:space="preserve"> de la </w:t>
      </w:r>
      <w:r w:rsidR="00AD0CDE" w:rsidRPr="00747361">
        <w:rPr>
          <w:rFonts w:ascii="Garamond" w:hAnsi="Garamond"/>
          <w:sz w:val="24"/>
          <w:szCs w:val="24"/>
        </w:rPr>
        <w:t>SUBSECRETARIA DE ACCIONES PARA LA DEFENSA DE LAS Y LOS CONSUMIDORES DE LA SECRETARIA DE COMERCIO INTERIOR DEL MINISTERIO DE DESARROLLO PRODUCTIVO</w:t>
      </w:r>
      <w:r w:rsidR="00747361" w:rsidRPr="00747361">
        <w:rPr>
          <w:rFonts w:ascii="Garamond" w:hAnsi="Garamond"/>
          <w:sz w:val="24"/>
          <w:szCs w:val="24"/>
        </w:rPr>
        <w:t xml:space="preserve">, el sistema de </w:t>
      </w:r>
      <w:r w:rsidR="00640308" w:rsidRPr="00747361">
        <w:rPr>
          <w:rFonts w:ascii="Garamond" w:hAnsi="Garamond"/>
          <w:sz w:val="24"/>
          <w:szCs w:val="24"/>
        </w:rPr>
        <w:t>fiscalización</w:t>
      </w:r>
      <w:r w:rsidR="00747361" w:rsidRPr="00747361">
        <w:rPr>
          <w:rFonts w:ascii="Garamond" w:hAnsi="Garamond"/>
          <w:sz w:val="24"/>
          <w:szCs w:val="24"/>
        </w:rPr>
        <w:t xml:space="preserve"> de </w:t>
      </w:r>
      <w:r w:rsidR="00640308" w:rsidRPr="00747361">
        <w:rPr>
          <w:rFonts w:ascii="Garamond" w:hAnsi="Garamond"/>
          <w:sz w:val="24"/>
          <w:szCs w:val="24"/>
        </w:rPr>
        <w:t>rótulos</w:t>
      </w:r>
      <w:r w:rsidR="00747361" w:rsidRPr="00747361">
        <w:rPr>
          <w:rFonts w:ascii="Garamond" w:hAnsi="Garamond"/>
          <w:sz w:val="24"/>
          <w:szCs w:val="24"/>
        </w:rPr>
        <w:t xml:space="preserve"> y etiquetas (</w:t>
      </w:r>
      <w:r w:rsidR="00AD0CDE" w:rsidRPr="00747361">
        <w:rPr>
          <w:rFonts w:ascii="Garamond" w:hAnsi="Garamond"/>
          <w:sz w:val="24"/>
          <w:szCs w:val="24"/>
        </w:rPr>
        <w:t>SIFIRE</w:t>
      </w:r>
      <w:r w:rsidR="00747361" w:rsidRPr="00747361">
        <w:rPr>
          <w:rFonts w:ascii="Garamond" w:hAnsi="Garamond"/>
          <w:sz w:val="24"/>
          <w:szCs w:val="24"/>
        </w:rPr>
        <w:t xml:space="preserve">) con el objetivo principal de prevenir cualquier </w:t>
      </w:r>
      <w:r w:rsidR="00640308" w:rsidRPr="00747361">
        <w:rPr>
          <w:rFonts w:ascii="Garamond" w:hAnsi="Garamond"/>
          <w:sz w:val="24"/>
          <w:szCs w:val="24"/>
        </w:rPr>
        <w:t>afectación</w:t>
      </w:r>
      <w:r w:rsidR="00747361" w:rsidRPr="00747361">
        <w:rPr>
          <w:rFonts w:ascii="Garamond" w:hAnsi="Garamond"/>
          <w:sz w:val="24"/>
          <w:szCs w:val="24"/>
        </w:rPr>
        <w:t xml:space="preserve"> en la veracidad o </w:t>
      </w:r>
      <w:r w:rsidR="00640308" w:rsidRPr="00747361">
        <w:rPr>
          <w:rFonts w:ascii="Garamond" w:hAnsi="Garamond"/>
          <w:sz w:val="24"/>
          <w:szCs w:val="24"/>
        </w:rPr>
        <w:t>precisión</w:t>
      </w:r>
      <w:r w:rsidR="00747361" w:rsidRPr="00747361">
        <w:rPr>
          <w:rFonts w:ascii="Garamond" w:hAnsi="Garamond"/>
          <w:sz w:val="24"/>
          <w:szCs w:val="24"/>
        </w:rPr>
        <w:t xml:space="preserve"> de la </w:t>
      </w:r>
      <w:r w:rsidR="00640308" w:rsidRPr="00747361">
        <w:rPr>
          <w:rFonts w:ascii="Garamond" w:hAnsi="Garamond"/>
          <w:sz w:val="24"/>
          <w:szCs w:val="24"/>
        </w:rPr>
        <w:t>información</w:t>
      </w:r>
      <w:r w:rsidR="00747361" w:rsidRPr="00747361">
        <w:rPr>
          <w:rFonts w:ascii="Garamond" w:hAnsi="Garamond"/>
          <w:sz w:val="24"/>
          <w:szCs w:val="24"/>
        </w:rPr>
        <w:t xml:space="preserve"> contenida en los </w:t>
      </w:r>
      <w:r w:rsidR="00640308" w:rsidRPr="00747361">
        <w:rPr>
          <w:rFonts w:ascii="Garamond" w:hAnsi="Garamond"/>
          <w:sz w:val="24"/>
          <w:szCs w:val="24"/>
        </w:rPr>
        <w:t>rótulos</w:t>
      </w:r>
      <w:r w:rsidR="00747361" w:rsidRPr="00747361">
        <w:rPr>
          <w:rFonts w:ascii="Garamond" w:hAnsi="Garamond"/>
          <w:sz w:val="24"/>
          <w:szCs w:val="24"/>
        </w:rPr>
        <w:t xml:space="preserve"> o etiquetas como </w:t>
      </w:r>
      <w:r w:rsidR="00640308" w:rsidRPr="00747361">
        <w:rPr>
          <w:rFonts w:ascii="Garamond" w:hAnsi="Garamond"/>
          <w:sz w:val="24"/>
          <w:szCs w:val="24"/>
        </w:rPr>
        <w:t>así</w:t>
      </w:r>
      <w:r w:rsidR="00747361" w:rsidRPr="00747361">
        <w:rPr>
          <w:rFonts w:ascii="Garamond" w:hAnsi="Garamond"/>
          <w:sz w:val="24"/>
          <w:szCs w:val="24"/>
        </w:rPr>
        <w:t xml:space="preserve"> </w:t>
      </w:r>
      <w:r w:rsidR="00640308" w:rsidRPr="00747361">
        <w:rPr>
          <w:rFonts w:ascii="Garamond" w:hAnsi="Garamond"/>
          <w:sz w:val="24"/>
          <w:szCs w:val="24"/>
        </w:rPr>
        <w:t>también</w:t>
      </w:r>
      <w:r w:rsidR="00747361" w:rsidRPr="00747361">
        <w:rPr>
          <w:rFonts w:ascii="Garamond" w:hAnsi="Garamond"/>
          <w:sz w:val="24"/>
          <w:szCs w:val="24"/>
        </w:rPr>
        <w:t xml:space="preserve"> en la transparencia y competencia leal entre los distintos oferentes de bienes y servicios en el mercado interno.</w:t>
      </w:r>
    </w:p>
    <w:p w14:paraId="7B2CB1B8" w14:textId="0396F596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108/21: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sustituy</w:t>
      </w:r>
      <w:r w:rsidR="00AD0CDE">
        <w:rPr>
          <w:rFonts w:ascii="Garamond" w:hAnsi="Garamond"/>
          <w:sz w:val="24"/>
          <w:szCs w:val="24"/>
        </w:rPr>
        <w:t>ó</w:t>
      </w:r>
      <w:r w:rsidR="00747361" w:rsidRPr="00747361">
        <w:rPr>
          <w:rFonts w:ascii="Garamond" w:hAnsi="Garamond"/>
          <w:sz w:val="24"/>
          <w:szCs w:val="24"/>
        </w:rPr>
        <w:t xml:space="preserve"> el </w:t>
      </w:r>
      <w:r w:rsidR="00AD0CDE" w:rsidRPr="00747361">
        <w:rPr>
          <w:rFonts w:ascii="Garamond" w:hAnsi="Garamond"/>
          <w:sz w:val="24"/>
          <w:szCs w:val="24"/>
        </w:rPr>
        <w:t>ANEXO I</w:t>
      </w:r>
      <w:r w:rsidR="00747361" w:rsidRPr="00747361">
        <w:rPr>
          <w:rFonts w:ascii="Garamond" w:hAnsi="Garamond"/>
          <w:sz w:val="24"/>
          <w:szCs w:val="24"/>
        </w:rPr>
        <w:t xml:space="preserve"> de la </w:t>
      </w:r>
      <w:r w:rsidR="00AD0CDE">
        <w:rPr>
          <w:rFonts w:ascii="Garamond" w:hAnsi="Garamond"/>
          <w:sz w:val="24"/>
          <w:szCs w:val="24"/>
        </w:rPr>
        <w:t>R</w:t>
      </w:r>
      <w:r w:rsidR="00747361" w:rsidRPr="00747361">
        <w:rPr>
          <w:rFonts w:ascii="Garamond" w:hAnsi="Garamond"/>
          <w:sz w:val="24"/>
          <w:szCs w:val="24"/>
        </w:rPr>
        <w:t xml:space="preserve">esolución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1 de fecha 17 de enero de 2020 de la </w:t>
      </w:r>
      <w:r w:rsidR="00AD0CDE" w:rsidRPr="00747361">
        <w:rPr>
          <w:rFonts w:ascii="Garamond" w:hAnsi="Garamond"/>
          <w:sz w:val="24"/>
          <w:szCs w:val="24"/>
        </w:rPr>
        <w:t>SECRETARIA DE COMERCIO INTERIOR DEL MINISTERIO DE DESARROLLO PRODUCTIVO</w:t>
      </w:r>
      <w:r w:rsidR="00AD0CDE">
        <w:rPr>
          <w:rFonts w:ascii="Garamond" w:hAnsi="Garamond"/>
          <w:sz w:val="24"/>
          <w:szCs w:val="24"/>
        </w:rPr>
        <w:t xml:space="preserve"> y </w:t>
      </w:r>
      <w:r w:rsidR="00640308" w:rsidRPr="00747361">
        <w:rPr>
          <w:rFonts w:ascii="Garamond" w:hAnsi="Garamond"/>
          <w:sz w:val="24"/>
          <w:szCs w:val="24"/>
        </w:rPr>
        <w:t>sustit</w:t>
      </w:r>
      <w:r w:rsidR="00AD0CDE">
        <w:rPr>
          <w:rFonts w:ascii="Garamond" w:hAnsi="Garamond"/>
          <w:sz w:val="24"/>
          <w:szCs w:val="24"/>
        </w:rPr>
        <w:t xml:space="preserve">uyó </w:t>
      </w:r>
      <w:r w:rsidR="00747361" w:rsidRPr="00747361">
        <w:rPr>
          <w:rFonts w:ascii="Garamond" w:hAnsi="Garamond"/>
          <w:sz w:val="24"/>
          <w:szCs w:val="24"/>
        </w:rPr>
        <w:t xml:space="preserve">el </w:t>
      </w:r>
      <w:r w:rsidR="00AD0CDE" w:rsidRPr="00747361">
        <w:rPr>
          <w:rFonts w:ascii="Garamond" w:hAnsi="Garamond"/>
          <w:sz w:val="24"/>
          <w:szCs w:val="24"/>
        </w:rPr>
        <w:t>ANEXO II</w:t>
      </w:r>
      <w:r w:rsidR="00747361" w:rsidRPr="00747361">
        <w:rPr>
          <w:rFonts w:ascii="Garamond" w:hAnsi="Garamond"/>
          <w:sz w:val="24"/>
          <w:szCs w:val="24"/>
        </w:rPr>
        <w:t xml:space="preserve"> de la resolución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42 de fecha 11 de enero de 2021 de la </w:t>
      </w:r>
      <w:r w:rsidR="00AD0CDE" w:rsidRPr="00747361">
        <w:rPr>
          <w:rFonts w:ascii="Garamond" w:hAnsi="Garamond"/>
          <w:sz w:val="24"/>
          <w:szCs w:val="24"/>
        </w:rPr>
        <w:t>SECRETARIA DE COMERCIO INTERIOR</w:t>
      </w:r>
      <w:r w:rsidR="00747361" w:rsidRPr="00747361">
        <w:rPr>
          <w:rFonts w:ascii="Garamond" w:hAnsi="Garamond"/>
          <w:sz w:val="24"/>
          <w:szCs w:val="24"/>
        </w:rPr>
        <w:t>.</w:t>
      </w:r>
    </w:p>
    <w:p w14:paraId="7CAAE06B" w14:textId="3C8D4245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43/21: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proofErr w:type="spellStart"/>
      <w:r w:rsidR="00640308" w:rsidRPr="00747361">
        <w:rPr>
          <w:rFonts w:ascii="Garamond" w:hAnsi="Garamond"/>
          <w:sz w:val="24"/>
          <w:szCs w:val="24"/>
        </w:rPr>
        <w:t>suspénd</w:t>
      </w:r>
      <w:r w:rsidR="00AD0CDE">
        <w:rPr>
          <w:rFonts w:ascii="Garamond" w:hAnsi="Garamond"/>
          <w:sz w:val="24"/>
          <w:szCs w:val="24"/>
        </w:rPr>
        <w:t>ió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hasta el </w:t>
      </w:r>
      <w:r w:rsidR="00640308" w:rsidRPr="00747361">
        <w:rPr>
          <w:rFonts w:ascii="Garamond" w:hAnsi="Garamond"/>
          <w:sz w:val="24"/>
          <w:szCs w:val="24"/>
        </w:rPr>
        <w:t>día</w:t>
      </w:r>
      <w:r w:rsidR="00747361" w:rsidRPr="00747361">
        <w:rPr>
          <w:rFonts w:ascii="Garamond" w:hAnsi="Garamond"/>
          <w:sz w:val="24"/>
          <w:szCs w:val="24"/>
        </w:rPr>
        <w:t xml:space="preserve"> 31 de enero de 2021 los efectos de la </w:t>
      </w:r>
      <w:r w:rsidR="00AD0CDE">
        <w:rPr>
          <w:rFonts w:ascii="Garamond" w:hAnsi="Garamond"/>
          <w:sz w:val="24"/>
          <w:szCs w:val="24"/>
        </w:rPr>
        <w:t>R</w:t>
      </w:r>
      <w:r w:rsidR="00747361" w:rsidRPr="00747361">
        <w:rPr>
          <w:rFonts w:ascii="Garamond" w:hAnsi="Garamond"/>
          <w:sz w:val="24"/>
          <w:szCs w:val="24"/>
        </w:rPr>
        <w:t xml:space="preserve">esolución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º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100 de fecha 19 de marzo de 2020 de la </w:t>
      </w:r>
      <w:r w:rsidR="00AD0CDE" w:rsidRPr="00747361">
        <w:rPr>
          <w:rFonts w:ascii="Garamond" w:hAnsi="Garamond"/>
          <w:sz w:val="24"/>
          <w:szCs w:val="24"/>
        </w:rPr>
        <w:t>SECRETARIA DE COMERCIO INTERIOR DEL MINISTERIO DE DESARROLLO PRODUCTIVO</w:t>
      </w:r>
      <w:r w:rsidR="00747361" w:rsidRPr="00747361">
        <w:rPr>
          <w:rFonts w:ascii="Garamond" w:hAnsi="Garamond"/>
          <w:sz w:val="24"/>
          <w:szCs w:val="24"/>
        </w:rPr>
        <w:t xml:space="preserve">, y sus normas modificatorias y complementarias, exclusivamente para los productos incluidos en los </w:t>
      </w:r>
      <w:r w:rsidR="00AD0CDE" w:rsidRPr="00747361">
        <w:rPr>
          <w:rFonts w:ascii="Garamond" w:hAnsi="Garamond"/>
          <w:sz w:val="24"/>
          <w:szCs w:val="24"/>
        </w:rPr>
        <w:t>ANEXOS I Y II</w:t>
      </w:r>
      <w:r w:rsidR="00747361" w:rsidRPr="00747361">
        <w:rPr>
          <w:rFonts w:ascii="Garamond" w:hAnsi="Garamond"/>
          <w:sz w:val="24"/>
          <w:szCs w:val="24"/>
        </w:rPr>
        <w:t>.</w:t>
      </w:r>
    </w:p>
    <w:p w14:paraId="42705D63" w14:textId="0E333069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110/21: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establec</w:t>
      </w:r>
      <w:r w:rsidR="00AD0CDE">
        <w:rPr>
          <w:rFonts w:ascii="Garamond" w:hAnsi="Garamond"/>
          <w:sz w:val="24"/>
          <w:szCs w:val="24"/>
        </w:rPr>
        <w:t>ió</w:t>
      </w:r>
      <w:r w:rsidR="00747361" w:rsidRPr="00747361">
        <w:rPr>
          <w:rFonts w:ascii="Garamond" w:hAnsi="Garamond"/>
          <w:sz w:val="24"/>
          <w:szCs w:val="24"/>
        </w:rPr>
        <w:t xml:space="preserve"> que los sujetos alcanzados por el </w:t>
      </w:r>
      <w:r w:rsidR="00640308" w:rsidRPr="00747361">
        <w:rPr>
          <w:rFonts w:ascii="Garamond" w:hAnsi="Garamond"/>
          <w:sz w:val="24"/>
          <w:szCs w:val="24"/>
        </w:rPr>
        <w:t>artículo</w:t>
      </w:r>
      <w:r w:rsidR="00747361" w:rsidRPr="00747361">
        <w:rPr>
          <w:rFonts w:ascii="Garamond" w:hAnsi="Garamond"/>
          <w:sz w:val="24"/>
          <w:szCs w:val="24"/>
        </w:rPr>
        <w:t xml:space="preserve"> 3º de la </w:t>
      </w:r>
      <w:r w:rsidR="00AD0CDE">
        <w:rPr>
          <w:rFonts w:ascii="Garamond" w:hAnsi="Garamond"/>
          <w:sz w:val="24"/>
          <w:szCs w:val="24"/>
        </w:rPr>
        <w:t>L</w:t>
      </w:r>
      <w:r w:rsidR="00747361" w:rsidRPr="00747361">
        <w:rPr>
          <w:rFonts w:ascii="Garamond" w:hAnsi="Garamond"/>
          <w:sz w:val="24"/>
          <w:szCs w:val="24"/>
        </w:rPr>
        <w:t xml:space="preserve">ey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27.545 de </w:t>
      </w:r>
      <w:r w:rsidR="00640308" w:rsidRPr="00747361">
        <w:rPr>
          <w:rFonts w:ascii="Garamond" w:hAnsi="Garamond"/>
          <w:sz w:val="24"/>
          <w:szCs w:val="24"/>
        </w:rPr>
        <w:t>góndolas</w:t>
      </w:r>
      <w:r w:rsidR="00747361" w:rsidRPr="00747361">
        <w:rPr>
          <w:rFonts w:ascii="Garamond" w:hAnsi="Garamond"/>
          <w:sz w:val="24"/>
          <w:szCs w:val="24"/>
        </w:rPr>
        <w:t xml:space="preserve">, que posean salones de venta presencial al </w:t>
      </w:r>
      <w:r w:rsidR="00640308" w:rsidRPr="00747361">
        <w:rPr>
          <w:rFonts w:ascii="Garamond" w:hAnsi="Garamond"/>
          <w:sz w:val="24"/>
          <w:szCs w:val="24"/>
        </w:rPr>
        <w:t>público</w:t>
      </w:r>
      <w:r w:rsidR="00747361" w:rsidRPr="00747361">
        <w:rPr>
          <w:rFonts w:ascii="Garamond" w:hAnsi="Garamond"/>
          <w:sz w:val="24"/>
          <w:szCs w:val="24"/>
        </w:rPr>
        <w:t xml:space="preserve"> con </w:t>
      </w:r>
      <w:r w:rsidR="00747361" w:rsidRPr="00747361">
        <w:rPr>
          <w:rFonts w:ascii="Garamond" w:hAnsi="Garamond"/>
          <w:sz w:val="24"/>
          <w:szCs w:val="24"/>
        </w:rPr>
        <w:lastRenderedPageBreak/>
        <w:t xml:space="preserve">una superficie de </w:t>
      </w:r>
      <w:r w:rsidR="00640308" w:rsidRPr="00747361">
        <w:rPr>
          <w:rFonts w:ascii="Garamond" w:hAnsi="Garamond"/>
          <w:sz w:val="24"/>
          <w:szCs w:val="24"/>
        </w:rPr>
        <w:t>comercialización</w:t>
      </w:r>
      <w:r w:rsidR="00747361" w:rsidRPr="00747361">
        <w:rPr>
          <w:rFonts w:ascii="Garamond" w:hAnsi="Garamond"/>
          <w:sz w:val="24"/>
          <w:szCs w:val="24"/>
        </w:rPr>
        <w:t xml:space="preserve"> igual o superior a los ochocientos (800 m2) metros cuadrados, para los productos incluidos en el </w:t>
      </w:r>
      <w:r w:rsidR="00640308" w:rsidRPr="00747361">
        <w:rPr>
          <w:rFonts w:ascii="Garamond" w:hAnsi="Garamond"/>
          <w:sz w:val="24"/>
          <w:szCs w:val="24"/>
        </w:rPr>
        <w:t>artículo</w:t>
      </w:r>
      <w:r w:rsidR="00747361" w:rsidRPr="00747361">
        <w:rPr>
          <w:rFonts w:ascii="Garamond" w:hAnsi="Garamond"/>
          <w:sz w:val="24"/>
          <w:szCs w:val="24"/>
        </w:rPr>
        <w:t xml:space="preserve"> 3º de la presente resolución, se encuentran obligados al cumplimiento de las disposiciones contenidas en la citada ley. se considerará superficie de </w:t>
      </w:r>
      <w:r w:rsidR="00640308" w:rsidRPr="00747361">
        <w:rPr>
          <w:rFonts w:ascii="Garamond" w:hAnsi="Garamond"/>
          <w:sz w:val="24"/>
          <w:szCs w:val="24"/>
        </w:rPr>
        <w:t>comercialización</w:t>
      </w:r>
      <w:r w:rsidR="00747361" w:rsidRPr="00747361">
        <w:rPr>
          <w:rFonts w:ascii="Garamond" w:hAnsi="Garamond"/>
          <w:sz w:val="24"/>
          <w:szCs w:val="24"/>
        </w:rPr>
        <w:t xml:space="preserve"> al espacio de venta presencial de los productos incluidos en el </w:t>
      </w:r>
      <w:r w:rsidR="00640308" w:rsidRPr="00747361">
        <w:rPr>
          <w:rFonts w:ascii="Garamond" w:hAnsi="Garamond"/>
          <w:sz w:val="24"/>
          <w:szCs w:val="24"/>
        </w:rPr>
        <w:t>artículo</w:t>
      </w:r>
      <w:r w:rsidR="00747361" w:rsidRPr="00747361">
        <w:rPr>
          <w:rFonts w:ascii="Garamond" w:hAnsi="Garamond"/>
          <w:sz w:val="24"/>
          <w:szCs w:val="24"/>
        </w:rPr>
        <w:t xml:space="preserve"> 3º de la presente medida, incluido desde la </w:t>
      </w:r>
      <w:r w:rsidR="00640308" w:rsidRPr="00747361">
        <w:rPr>
          <w:rFonts w:ascii="Garamond" w:hAnsi="Garamond"/>
          <w:sz w:val="24"/>
          <w:szCs w:val="24"/>
        </w:rPr>
        <w:t>línea</w:t>
      </w:r>
      <w:r w:rsidR="00747361" w:rsidRPr="00747361">
        <w:rPr>
          <w:rFonts w:ascii="Garamond" w:hAnsi="Garamond"/>
          <w:sz w:val="24"/>
          <w:szCs w:val="24"/>
        </w:rPr>
        <w:t xml:space="preserve"> de cajas destinado a la </w:t>
      </w:r>
      <w:r w:rsidR="00640308" w:rsidRPr="00747361">
        <w:rPr>
          <w:rFonts w:ascii="Garamond" w:hAnsi="Garamond"/>
          <w:sz w:val="24"/>
          <w:szCs w:val="24"/>
        </w:rPr>
        <w:t>exhibición</w:t>
      </w:r>
      <w:r w:rsidR="00747361" w:rsidRPr="00747361">
        <w:rPr>
          <w:rFonts w:ascii="Garamond" w:hAnsi="Garamond"/>
          <w:sz w:val="24"/>
          <w:szCs w:val="24"/>
        </w:rPr>
        <w:t xml:space="preserve"> en </w:t>
      </w:r>
      <w:r w:rsidR="00640308" w:rsidRPr="00747361">
        <w:rPr>
          <w:rFonts w:ascii="Garamond" w:hAnsi="Garamond"/>
          <w:sz w:val="24"/>
          <w:szCs w:val="24"/>
        </w:rPr>
        <w:t>góndolas</w:t>
      </w:r>
      <w:r w:rsidR="00747361" w:rsidRPr="00747361">
        <w:rPr>
          <w:rFonts w:ascii="Garamond" w:hAnsi="Garamond"/>
          <w:sz w:val="24"/>
          <w:szCs w:val="24"/>
        </w:rPr>
        <w:t xml:space="preserve">, islas de </w:t>
      </w:r>
      <w:r w:rsidR="00640308" w:rsidRPr="00747361">
        <w:rPr>
          <w:rFonts w:ascii="Garamond" w:hAnsi="Garamond"/>
          <w:sz w:val="24"/>
          <w:szCs w:val="24"/>
        </w:rPr>
        <w:t>exhibición</w:t>
      </w:r>
      <w:r w:rsidR="00747361" w:rsidRPr="00747361">
        <w:rPr>
          <w:rFonts w:ascii="Garamond" w:hAnsi="Garamond"/>
          <w:sz w:val="24"/>
          <w:szCs w:val="24"/>
        </w:rPr>
        <w:t xml:space="preserve">, exhibidores contiguos a cajas y congeladores exclusivos, </w:t>
      </w:r>
      <w:r w:rsidR="00640308" w:rsidRPr="00747361">
        <w:rPr>
          <w:rFonts w:ascii="Garamond" w:hAnsi="Garamond"/>
          <w:sz w:val="24"/>
          <w:szCs w:val="24"/>
        </w:rPr>
        <w:t>así</w:t>
      </w:r>
      <w:r w:rsidR="00747361" w:rsidRPr="00747361">
        <w:rPr>
          <w:rFonts w:ascii="Garamond" w:hAnsi="Garamond"/>
          <w:sz w:val="24"/>
          <w:szCs w:val="24"/>
        </w:rPr>
        <w:t xml:space="preserve"> como </w:t>
      </w:r>
      <w:r w:rsidR="00640308" w:rsidRPr="00747361">
        <w:rPr>
          <w:rFonts w:ascii="Garamond" w:hAnsi="Garamond"/>
          <w:sz w:val="24"/>
          <w:szCs w:val="24"/>
        </w:rPr>
        <w:t>también</w:t>
      </w:r>
      <w:r w:rsidR="00747361" w:rsidRPr="00747361">
        <w:rPr>
          <w:rFonts w:ascii="Garamond" w:hAnsi="Garamond"/>
          <w:sz w:val="24"/>
          <w:szCs w:val="24"/>
        </w:rPr>
        <w:t xml:space="preserve"> al espacio para la </w:t>
      </w:r>
      <w:r w:rsidR="00640308" w:rsidRPr="00747361">
        <w:rPr>
          <w:rFonts w:ascii="Garamond" w:hAnsi="Garamond"/>
          <w:sz w:val="24"/>
          <w:szCs w:val="24"/>
        </w:rPr>
        <w:t>circulación</w:t>
      </w:r>
      <w:r w:rsidR="00747361" w:rsidRPr="00747361">
        <w:rPr>
          <w:rFonts w:ascii="Garamond" w:hAnsi="Garamond"/>
          <w:sz w:val="24"/>
          <w:szCs w:val="24"/>
        </w:rPr>
        <w:t xml:space="preserve"> y acceso de las y los consumidores. se </w:t>
      </w:r>
      <w:r w:rsidR="00640308" w:rsidRPr="00747361">
        <w:rPr>
          <w:rFonts w:ascii="Garamond" w:hAnsi="Garamond"/>
          <w:sz w:val="24"/>
          <w:szCs w:val="24"/>
        </w:rPr>
        <w:t>exceptúan</w:t>
      </w:r>
      <w:r w:rsidR="00747361" w:rsidRPr="00747361">
        <w:rPr>
          <w:rFonts w:ascii="Garamond" w:hAnsi="Garamond"/>
          <w:sz w:val="24"/>
          <w:szCs w:val="24"/>
        </w:rPr>
        <w:t xml:space="preserve"> de la superficie de </w:t>
      </w:r>
      <w:r w:rsidR="00640308" w:rsidRPr="00747361">
        <w:rPr>
          <w:rFonts w:ascii="Garamond" w:hAnsi="Garamond"/>
          <w:sz w:val="24"/>
          <w:szCs w:val="24"/>
        </w:rPr>
        <w:t>comercialización</w:t>
      </w:r>
      <w:r w:rsidR="00747361" w:rsidRPr="00747361">
        <w:rPr>
          <w:rFonts w:ascii="Garamond" w:hAnsi="Garamond"/>
          <w:sz w:val="24"/>
          <w:szCs w:val="24"/>
        </w:rPr>
        <w:t xml:space="preserve"> los espacios de uso exclusivo del personal del establecimiento, los </w:t>
      </w:r>
      <w:r w:rsidR="00640308" w:rsidRPr="00747361">
        <w:rPr>
          <w:rFonts w:ascii="Garamond" w:hAnsi="Garamond"/>
          <w:sz w:val="24"/>
          <w:szCs w:val="24"/>
        </w:rPr>
        <w:t>depósitos</w:t>
      </w:r>
      <w:r w:rsidR="00747361" w:rsidRPr="00747361">
        <w:rPr>
          <w:rFonts w:ascii="Garamond" w:hAnsi="Garamond"/>
          <w:sz w:val="24"/>
          <w:szCs w:val="24"/>
        </w:rPr>
        <w:t xml:space="preserve"> de </w:t>
      </w:r>
      <w:r w:rsidR="00640308" w:rsidRPr="00747361">
        <w:rPr>
          <w:rFonts w:ascii="Garamond" w:hAnsi="Garamond"/>
          <w:sz w:val="24"/>
          <w:szCs w:val="24"/>
        </w:rPr>
        <w:t>mercaderías</w:t>
      </w:r>
      <w:r w:rsidR="00747361" w:rsidRPr="00747361">
        <w:rPr>
          <w:rFonts w:ascii="Garamond" w:hAnsi="Garamond"/>
          <w:sz w:val="24"/>
          <w:szCs w:val="24"/>
        </w:rPr>
        <w:t xml:space="preserve">, las </w:t>
      </w:r>
      <w:r w:rsidR="00640308" w:rsidRPr="00747361">
        <w:rPr>
          <w:rFonts w:ascii="Garamond" w:hAnsi="Garamond"/>
          <w:sz w:val="24"/>
          <w:szCs w:val="24"/>
        </w:rPr>
        <w:t>góndolas</w:t>
      </w:r>
      <w:r w:rsidR="00747361" w:rsidRPr="00747361">
        <w:rPr>
          <w:rFonts w:ascii="Garamond" w:hAnsi="Garamond"/>
          <w:sz w:val="24"/>
          <w:szCs w:val="24"/>
        </w:rPr>
        <w:t xml:space="preserve"> e islas de </w:t>
      </w:r>
      <w:r w:rsidR="00640308" w:rsidRPr="00747361">
        <w:rPr>
          <w:rFonts w:ascii="Garamond" w:hAnsi="Garamond"/>
          <w:sz w:val="24"/>
          <w:szCs w:val="24"/>
        </w:rPr>
        <w:t>exhibición</w:t>
      </w:r>
      <w:r w:rsidR="00747361" w:rsidRPr="00747361">
        <w:rPr>
          <w:rFonts w:ascii="Garamond" w:hAnsi="Garamond"/>
          <w:sz w:val="24"/>
          <w:szCs w:val="24"/>
        </w:rPr>
        <w:t xml:space="preserve"> que contengan productos no incluidos en el </w:t>
      </w:r>
      <w:r w:rsidR="00640308" w:rsidRPr="00747361">
        <w:rPr>
          <w:rFonts w:ascii="Garamond" w:hAnsi="Garamond"/>
          <w:sz w:val="24"/>
          <w:szCs w:val="24"/>
        </w:rPr>
        <w:t>artículo</w:t>
      </w:r>
      <w:r w:rsidR="00747361" w:rsidRPr="00747361">
        <w:rPr>
          <w:rFonts w:ascii="Garamond" w:hAnsi="Garamond"/>
          <w:sz w:val="24"/>
          <w:szCs w:val="24"/>
        </w:rPr>
        <w:t xml:space="preserve"> 3º de la presente resolución y todo espacio vedado al acceso de las y los consumidores.</w:t>
      </w:r>
    </w:p>
    <w:p w14:paraId="6BBB63D2" w14:textId="47B4C6EF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Disposición 4/21: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proofErr w:type="spellStart"/>
      <w:r w:rsidR="00747361" w:rsidRPr="00747361">
        <w:rPr>
          <w:rFonts w:ascii="Garamond" w:hAnsi="Garamond"/>
          <w:sz w:val="24"/>
          <w:szCs w:val="24"/>
        </w:rPr>
        <w:t>aprueb</w:t>
      </w:r>
      <w:r w:rsidR="00AD0CDE">
        <w:rPr>
          <w:rFonts w:ascii="Garamond" w:hAnsi="Garamond"/>
          <w:sz w:val="24"/>
          <w:szCs w:val="24"/>
        </w:rPr>
        <w:t>ó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el procedimiento para el suministro de la </w:t>
      </w:r>
      <w:r w:rsidR="00640308" w:rsidRPr="00747361">
        <w:rPr>
          <w:rFonts w:ascii="Garamond" w:hAnsi="Garamond"/>
          <w:sz w:val="24"/>
          <w:szCs w:val="24"/>
        </w:rPr>
        <w:t>información</w:t>
      </w:r>
      <w:r w:rsidR="00747361" w:rsidRPr="00747361">
        <w:rPr>
          <w:rFonts w:ascii="Garamond" w:hAnsi="Garamond"/>
          <w:sz w:val="24"/>
          <w:szCs w:val="24"/>
        </w:rPr>
        <w:t xml:space="preserve"> requerida a </w:t>
      </w:r>
      <w:r w:rsidR="00640308" w:rsidRPr="00747361">
        <w:rPr>
          <w:rFonts w:ascii="Garamond" w:hAnsi="Garamond"/>
          <w:sz w:val="24"/>
          <w:szCs w:val="24"/>
        </w:rPr>
        <w:t>través</w:t>
      </w:r>
      <w:r w:rsidR="00747361" w:rsidRPr="00747361">
        <w:rPr>
          <w:rFonts w:ascii="Garamond" w:hAnsi="Garamond"/>
          <w:sz w:val="24"/>
          <w:szCs w:val="24"/>
        </w:rPr>
        <w:t xml:space="preserve"> del “sistema informativo para la </w:t>
      </w:r>
      <w:r w:rsidR="00640308" w:rsidRPr="00747361">
        <w:rPr>
          <w:rFonts w:ascii="Garamond" w:hAnsi="Garamond"/>
          <w:sz w:val="24"/>
          <w:szCs w:val="24"/>
        </w:rPr>
        <w:t>implementación</w:t>
      </w:r>
      <w:r w:rsidR="00747361" w:rsidRPr="00747361">
        <w:rPr>
          <w:rFonts w:ascii="Garamond" w:hAnsi="Garamond"/>
          <w:sz w:val="24"/>
          <w:szCs w:val="24"/>
        </w:rPr>
        <w:t xml:space="preserve"> de </w:t>
      </w:r>
      <w:r w:rsidR="00640308" w:rsidRPr="00747361">
        <w:rPr>
          <w:rFonts w:ascii="Garamond" w:hAnsi="Garamond"/>
          <w:sz w:val="24"/>
          <w:szCs w:val="24"/>
        </w:rPr>
        <w:t>políticas</w:t>
      </w:r>
      <w:r w:rsidR="00747361" w:rsidRPr="00747361">
        <w:rPr>
          <w:rFonts w:ascii="Garamond" w:hAnsi="Garamond"/>
          <w:sz w:val="24"/>
          <w:szCs w:val="24"/>
        </w:rPr>
        <w:t xml:space="preserve"> de </w:t>
      </w:r>
      <w:r w:rsidR="00640308" w:rsidRPr="00747361">
        <w:rPr>
          <w:rFonts w:ascii="Garamond" w:hAnsi="Garamond"/>
          <w:sz w:val="24"/>
          <w:szCs w:val="24"/>
        </w:rPr>
        <w:t>reactivación</w:t>
      </w:r>
      <w:r w:rsidR="00747361" w:rsidRPr="00747361">
        <w:rPr>
          <w:rFonts w:ascii="Garamond" w:hAnsi="Garamond"/>
          <w:sz w:val="24"/>
          <w:szCs w:val="24"/>
        </w:rPr>
        <w:t xml:space="preserve"> </w:t>
      </w:r>
      <w:r w:rsidR="00640308" w:rsidRPr="00747361">
        <w:rPr>
          <w:rFonts w:ascii="Garamond" w:hAnsi="Garamond"/>
          <w:sz w:val="24"/>
          <w:szCs w:val="24"/>
        </w:rPr>
        <w:t>económica</w:t>
      </w:r>
      <w:r w:rsidR="00747361" w:rsidRPr="00747361">
        <w:rPr>
          <w:rFonts w:ascii="Garamond" w:hAnsi="Garamond"/>
          <w:sz w:val="24"/>
          <w:szCs w:val="24"/>
        </w:rPr>
        <w:t>” (</w:t>
      </w:r>
      <w:r w:rsidR="00AD0CDE" w:rsidRPr="00747361">
        <w:rPr>
          <w:rFonts w:ascii="Garamond" w:hAnsi="Garamond"/>
          <w:sz w:val="24"/>
          <w:szCs w:val="24"/>
        </w:rPr>
        <w:t>SIPRE</w:t>
      </w:r>
      <w:r w:rsidR="00747361" w:rsidRPr="00747361">
        <w:rPr>
          <w:rFonts w:ascii="Garamond" w:hAnsi="Garamond"/>
          <w:sz w:val="24"/>
          <w:szCs w:val="24"/>
        </w:rPr>
        <w:t xml:space="preserve">), de conformidad con lo establecido en el </w:t>
      </w:r>
      <w:r w:rsidR="00AD0CDE" w:rsidRPr="00747361">
        <w:rPr>
          <w:rFonts w:ascii="Garamond" w:hAnsi="Garamond"/>
          <w:sz w:val="24"/>
          <w:szCs w:val="24"/>
        </w:rPr>
        <w:t>ANEXO I</w:t>
      </w:r>
      <w:r w:rsidR="00747361" w:rsidRPr="00747361">
        <w:rPr>
          <w:rFonts w:ascii="Garamond" w:hAnsi="Garamond"/>
          <w:sz w:val="24"/>
          <w:szCs w:val="24"/>
        </w:rPr>
        <w:t>.</w:t>
      </w:r>
    </w:p>
    <w:p w14:paraId="0EF16CB9" w14:textId="17CA01AF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485/21: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establec</w:t>
      </w:r>
      <w:r w:rsidR="00AD0CDE">
        <w:rPr>
          <w:rFonts w:ascii="Garamond" w:hAnsi="Garamond"/>
          <w:sz w:val="24"/>
          <w:szCs w:val="24"/>
        </w:rPr>
        <w:t>ió</w:t>
      </w:r>
      <w:r w:rsidR="00747361" w:rsidRPr="00747361">
        <w:rPr>
          <w:rFonts w:ascii="Garamond" w:hAnsi="Garamond"/>
          <w:sz w:val="24"/>
          <w:szCs w:val="24"/>
        </w:rPr>
        <w:t xml:space="preserve"> que a los efectos de lo previsto en el inciso c) del </w:t>
      </w:r>
      <w:r w:rsidR="00640308" w:rsidRPr="00747361">
        <w:rPr>
          <w:rFonts w:ascii="Garamond" w:hAnsi="Garamond"/>
          <w:sz w:val="24"/>
          <w:szCs w:val="24"/>
        </w:rPr>
        <w:t>artículo</w:t>
      </w:r>
      <w:r w:rsidR="00747361" w:rsidRPr="00747361">
        <w:rPr>
          <w:rFonts w:ascii="Garamond" w:hAnsi="Garamond"/>
          <w:sz w:val="24"/>
          <w:szCs w:val="24"/>
        </w:rPr>
        <w:t xml:space="preserve"> 7° de la </w:t>
      </w:r>
      <w:r w:rsidR="00AD0CDE">
        <w:rPr>
          <w:rFonts w:ascii="Garamond" w:hAnsi="Garamond"/>
          <w:sz w:val="24"/>
          <w:szCs w:val="24"/>
        </w:rPr>
        <w:t>L</w:t>
      </w:r>
      <w:r w:rsidR="00747361" w:rsidRPr="00747361">
        <w:rPr>
          <w:rFonts w:ascii="Garamond" w:hAnsi="Garamond"/>
          <w:sz w:val="24"/>
          <w:szCs w:val="24"/>
        </w:rPr>
        <w:t xml:space="preserve">ey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27.545 de </w:t>
      </w:r>
      <w:r w:rsidR="00640308" w:rsidRPr="00747361">
        <w:rPr>
          <w:rFonts w:ascii="Garamond" w:hAnsi="Garamond"/>
          <w:sz w:val="24"/>
          <w:szCs w:val="24"/>
        </w:rPr>
        <w:t>góndolas</w:t>
      </w:r>
      <w:r w:rsidR="00747361" w:rsidRPr="00747361">
        <w:rPr>
          <w:rFonts w:ascii="Garamond" w:hAnsi="Garamond"/>
          <w:sz w:val="24"/>
          <w:szCs w:val="24"/>
        </w:rPr>
        <w:t xml:space="preserve">, se </w:t>
      </w:r>
      <w:r w:rsidR="00AD0CDE">
        <w:rPr>
          <w:rFonts w:ascii="Garamond" w:hAnsi="Garamond"/>
          <w:sz w:val="24"/>
          <w:szCs w:val="24"/>
        </w:rPr>
        <w:t>entienda</w:t>
      </w:r>
      <w:r w:rsidR="00747361" w:rsidRPr="00747361">
        <w:rPr>
          <w:rFonts w:ascii="Garamond" w:hAnsi="Garamond"/>
          <w:sz w:val="24"/>
          <w:szCs w:val="24"/>
        </w:rPr>
        <w:t xml:space="preserve"> como producto de menor precio a aquellos que, conforme la unidad de medida, posean el precio de lista </w:t>
      </w:r>
      <w:r w:rsidR="00640308" w:rsidRPr="00747361">
        <w:rPr>
          <w:rFonts w:ascii="Garamond" w:hAnsi="Garamond"/>
          <w:sz w:val="24"/>
          <w:szCs w:val="24"/>
        </w:rPr>
        <w:t>más</w:t>
      </w:r>
      <w:r w:rsidR="00747361" w:rsidRPr="00747361">
        <w:rPr>
          <w:rFonts w:ascii="Garamond" w:hAnsi="Garamond"/>
          <w:sz w:val="24"/>
          <w:szCs w:val="24"/>
        </w:rPr>
        <w:t xml:space="preserve"> bajo ofertado al consumidor final con </w:t>
      </w:r>
      <w:r w:rsidR="00640308" w:rsidRPr="00747361">
        <w:rPr>
          <w:rFonts w:ascii="Garamond" w:hAnsi="Garamond"/>
          <w:sz w:val="24"/>
          <w:szCs w:val="24"/>
        </w:rPr>
        <w:t>carácter</w:t>
      </w:r>
      <w:r w:rsidR="00747361" w:rsidRPr="00747361">
        <w:rPr>
          <w:rFonts w:ascii="Garamond" w:hAnsi="Garamond"/>
          <w:sz w:val="24"/>
          <w:szCs w:val="24"/>
        </w:rPr>
        <w:t xml:space="preserve"> no transitorio. a tal efecto, no </w:t>
      </w:r>
      <w:r w:rsidR="00640308" w:rsidRPr="00747361">
        <w:rPr>
          <w:rFonts w:ascii="Garamond" w:hAnsi="Garamond"/>
          <w:sz w:val="24"/>
          <w:szCs w:val="24"/>
        </w:rPr>
        <w:t>deberán</w:t>
      </w:r>
      <w:r w:rsidR="00747361" w:rsidRPr="00747361">
        <w:rPr>
          <w:rFonts w:ascii="Garamond" w:hAnsi="Garamond"/>
          <w:sz w:val="24"/>
          <w:szCs w:val="24"/>
        </w:rPr>
        <w:t xml:space="preserve"> considerarse aquellos cuyo precio de lista </w:t>
      </w:r>
      <w:r w:rsidR="00640308" w:rsidRPr="00747361">
        <w:rPr>
          <w:rFonts w:ascii="Garamond" w:hAnsi="Garamond"/>
          <w:sz w:val="24"/>
          <w:szCs w:val="24"/>
        </w:rPr>
        <w:t>más</w:t>
      </w:r>
      <w:r w:rsidR="00747361" w:rsidRPr="00747361">
        <w:rPr>
          <w:rFonts w:ascii="Garamond" w:hAnsi="Garamond"/>
          <w:sz w:val="24"/>
          <w:szCs w:val="24"/>
        </w:rPr>
        <w:t xml:space="preserve"> bajo resulten de ofertas, bonificaciones o descuentos temporales o relativos a determinados medios de pago o </w:t>
      </w:r>
      <w:r w:rsidR="00640308" w:rsidRPr="00747361">
        <w:rPr>
          <w:rFonts w:ascii="Garamond" w:hAnsi="Garamond"/>
          <w:sz w:val="24"/>
          <w:szCs w:val="24"/>
        </w:rPr>
        <w:t>membresías</w:t>
      </w:r>
      <w:r w:rsidR="00747361" w:rsidRPr="00747361">
        <w:rPr>
          <w:rFonts w:ascii="Garamond" w:hAnsi="Garamond"/>
          <w:sz w:val="24"/>
          <w:szCs w:val="24"/>
        </w:rPr>
        <w:t>.</w:t>
      </w:r>
    </w:p>
    <w:p w14:paraId="5EE4AB61" w14:textId="2D14501E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696/21: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establec</w:t>
      </w:r>
      <w:r w:rsidR="00AD0CDE">
        <w:rPr>
          <w:rFonts w:ascii="Garamond" w:hAnsi="Garamond"/>
          <w:sz w:val="24"/>
          <w:szCs w:val="24"/>
        </w:rPr>
        <w:t>ió</w:t>
      </w:r>
      <w:r w:rsidR="00747361" w:rsidRPr="00747361">
        <w:rPr>
          <w:rFonts w:ascii="Garamond" w:hAnsi="Garamond"/>
          <w:sz w:val="24"/>
          <w:szCs w:val="24"/>
        </w:rPr>
        <w:t xml:space="preserve"> que el espacio de </w:t>
      </w:r>
      <w:r w:rsidR="00640308" w:rsidRPr="00747361">
        <w:rPr>
          <w:rFonts w:ascii="Garamond" w:hAnsi="Garamond"/>
          <w:sz w:val="24"/>
          <w:szCs w:val="24"/>
        </w:rPr>
        <w:t>exhibición</w:t>
      </w:r>
      <w:r w:rsidR="00747361" w:rsidRPr="00747361">
        <w:rPr>
          <w:rFonts w:ascii="Garamond" w:hAnsi="Garamond"/>
          <w:sz w:val="24"/>
          <w:szCs w:val="24"/>
        </w:rPr>
        <w:t xml:space="preserve"> independiente con productos surtidos minorista que se encuentra </w:t>
      </w:r>
      <w:r w:rsidR="00640308" w:rsidRPr="00747361">
        <w:rPr>
          <w:rFonts w:ascii="Garamond" w:hAnsi="Garamond"/>
          <w:sz w:val="24"/>
          <w:szCs w:val="24"/>
        </w:rPr>
        <w:t>próximo</w:t>
      </w:r>
      <w:r w:rsidR="00747361" w:rsidRPr="00747361">
        <w:rPr>
          <w:rFonts w:ascii="Garamond" w:hAnsi="Garamond"/>
          <w:sz w:val="24"/>
          <w:szCs w:val="24"/>
        </w:rPr>
        <w:t xml:space="preserve"> a la </w:t>
      </w:r>
      <w:r w:rsidR="00640308" w:rsidRPr="00747361">
        <w:rPr>
          <w:rFonts w:ascii="Garamond" w:hAnsi="Garamond"/>
          <w:sz w:val="24"/>
          <w:szCs w:val="24"/>
        </w:rPr>
        <w:t>línea</w:t>
      </w:r>
      <w:r w:rsidR="00747361" w:rsidRPr="00747361">
        <w:rPr>
          <w:rFonts w:ascii="Garamond" w:hAnsi="Garamond"/>
          <w:sz w:val="24"/>
          <w:szCs w:val="24"/>
        </w:rPr>
        <w:t xml:space="preserve"> de cajas en los establecimientos de venta mayorista presencial al </w:t>
      </w:r>
      <w:r w:rsidR="00640308" w:rsidRPr="00747361">
        <w:rPr>
          <w:rFonts w:ascii="Garamond" w:hAnsi="Garamond"/>
          <w:sz w:val="24"/>
          <w:szCs w:val="24"/>
        </w:rPr>
        <w:t>público</w:t>
      </w:r>
      <w:r w:rsidR="00747361" w:rsidRPr="00747361">
        <w:rPr>
          <w:rFonts w:ascii="Garamond" w:hAnsi="Garamond"/>
          <w:sz w:val="24"/>
          <w:szCs w:val="24"/>
        </w:rPr>
        <w:t xml:space="preserve"> no </w:t>
      </w:r>
      <w:r w:rsidR="00640308" w:rsidRPr="00747361">
        <w:rPr>
          <w:rFonts w:ascii="Garamond" w:hAnsi="Garamond"/>
          <w:sz w:val="24"/>
          <w:szCs w:val="24"/>
        </w:rPr>
        <w:t>será</w:t>
      </w:r>
      <w:r w:rsidR="00747361" w:rsidRPr="00747361">
        <w:rPr>
          <w:rFonts w:ascii="Garamond" w:hAnsi="Garamond"/>
          <w:sz w:val="24"/>
          <w:szCs w:val="24"/>
        </w:rPr>
        <w:t xml:space="preserve"> considerado como espacio de </w:t>
      </w:r>
      <w:r w:rsidR="00640308" w:rsidRPr="00747361">
        <w:rPr>
          <w:rFonts w:ascii="Garamond" w:hAnsi="Garamond"/>
          <w:sz w:val="24"/>
          <w:szCs w:val="24"/>
        </w:rPr>
        <w:t>góndola</w:t>
      </w:r>
      <w:r w:rsidR="00747361" w:rsidRPr="00747361">
        <w:rPr>
          <w:rFonts w:ascii="Garamond" w:hAnsi="Garamond"/>
          <w:sz w:val="24"/>
          <w:szCs w:val="24"/>
        </w:rPr>
        <w:t xml:space="preserve"> o isla de </w:t>
      </w:r>
      <w:r w:rsidR="00640308" w:rsidRPr="00747361">
        <w:rPr>
          <w:rFonts w:ascii="Garamond" w:hAnsi="Garamond"/>
          <w:sz w:val="24"/>
          <w:szCs w:val="24"/>
        </w:rPr>
        <w:t>exhibición</w:t>
      </w:r>
      <w:r w:rsidR="00747361" w:rsidRPr="00747361">
        <w:rPr>
          <w:rFonts w:ascii="Garamond" w:hAnsi="Garamond"/>
          <w:sz w:val="24"/>
          <w:szCs w:val="24"/>
        </w:rPr>
        <w:t xml:space="preserve"> a los efectos del </w:t>
      </w:r>
      <w:r w:rsidR="00640308" w:rsidRPr="00747361">
        <w:rPr>
          <w:rFonts w:ascii="Garamond" w:hAnsi="Garamond"/>
          <w:sz w:val="24"/>
          <w:szCs w:val="24"/>
        </w:rPr>
        <w:t>artículo</w:t>
      </w:r>
      <w:r w:rsidR="00747361" w:rsidRPr="00747361">
        <w:rPr>
          <w:rFonts w:ascii="Garamond" w:hAnsi="Garamond"/>
          <w:sz w:val="24"/>
          <w:szCs w:val="24"/>
        </w:rPr>
        <w:t xml:space="preserve"> 7º de la </w:t>
      </w:r>
      <w:r w:rsidR="00AD0CDE">
        <w:rPr>
          <w:rFonts w:ascii="Garamond" w:hAnsi="Garamond"/>
          <w:sz w:val="24"/>
          <w:szCs w:val="24"/>
        </w:rPr>
        <w:t>L</w:t>
      </w:r>
      <w:r w:rsidR="00747361" w:rsidRPr="00747361">
        <w:rPr>
          <w:rFonts w:ascii="Garamond" w:hAnsi="Garamond"/>
          <w:sz w:val="24"/>
          <w:szCs w:val="24"/>
        </w:rPr>
        <w:t xml:space="preserve">ey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º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27.545 de </w:t>
      </w:r>
      <w:r w:rsidR="00640308" w:rsidRPr="00747361">
        <w:rPr>
          <w:rFonts w:ascii="Garamond" w:hAnsi="Garamond"/>
          <w:sz w:val="24"/>
          <w:szCs w:val="24"/>
        </w:rPr>
        <w:t>góndolas</w:t>
      </w:r>
      <w:r w:rsidR="00747361" w:rsidRPr="00747361">
        <w:rPr>
          <w:rFonts w:ascii="Garamond" w:hAnsi="Garamond"/>
          <w:sz w:val="24"/>
          <w:szCs w:val="24"/>
        </w:rPr>
        <w:t xml:space="preserve">, siempre que no supere el seis por ciento (6 %) del total de la superficie de </w:t>
      </w:r>
      <w:r w:rsidR="00640308" w:rsidRPr="00747361">
        <w:rPr>
          <w:rFonts w:ascii="Garamond" w:hAnsi="Garamond"/>
          <w:sz w:val="24"/>
          <w:szCs w:val="24"/>
        </w:rPr>
        <w:t>comercialización</w:t>
      </w:r>
      <w:r w:rsidR="00747361" w:rsidRPr="00747361">
        <w:rPr>
          <w:rFonts w:ascii="Garamond" w:hAnsi="Garamond"/>
          <w:sz w:val="24"/>
          <w:szCs w:val="24"/>
        </w:rPr>
        <w:t xml:space="preserve"> del </w:t>
      </w:r>
      <w:r w:rsidR="00640308" w:rsidRPr="00747361">
        <w:rPr>
          <w:rFonts w:ascii="Garamond" w:hAnsi="Garamond"/>
          <w:sz w:val="24"/>
          <w:szCs w:val="24"/>
        </w:rPr>
        <w:t>salón</w:t>
      </w:r>
      <w:r w:rsidR="00747361" w:rsidRPr="00747361">
        <w:rPr>
          <w:rFonts w:ascii="Garamond" w:hAnsi="Garamond"/>
          <w:sz w:val="24"/>
          <w:szCs w:val="24"/>
        </w:rPr>
        <w:t xml:space="preserve"> de venta.</w:t>
      </w:r>
    </w:p>
    <w:p w14:paraId="058F8E98" w14:textId="0416E6D5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926/21: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establec</w:t>
      </w:r>
      <w:r w:rsidR="00AD0CDE">
        <w:rPr>
          <w:rFonts w:ascii="Garamond" w:hAnsi="Garamond"/>
          <w:sz w:val="24"/>
          <w:szCs w:val="24"/>
        </w:rPr>
        <w:t>ió</w:t>
      </w:r>
      <w:r w:rsidR="00747361" w:rsidRPr="00747361">
        <w:rPr>
          <w:rFonts w:ascii="Garamond" w:hAnsi="Garamond"/>
          <w:sz w:val="24"/>
          <w:szCs w:val="24"/>
        </w:rPr>
        <w:t xml:space="preserve"> para las locaciones virtuales pertenecientes u operadas de forma directa o indirecta por los sujetos alcanzados por el </w:t>
      </w:r>
      <w:r w:rsidR="00640308" w:rsidRPr="00747361">
        <w:rPr>
          <w:rFonts w:ascii="Garamond" w:hAnsi="Garamond"/>
          <w:sz w:val="24"/>
          <w:szCs w:val="24"/>
        </w:rPr>
        <w:t>artículo</w:t>
      </w:r>
      <w:r w:rsidR="00747361" w:rsidRPr="00747361">
        <w:rPr>
          <w:rFonts w:ascii="Garamond" w:hAnsi="Garamond"/>
          <w:sz w:val="24"/>
          <w:szCs w:val="24"/>
        </w:rPr>
        <w:t xml:space="preserve"> 3º de la </w:t>
      </w:r>
      <w:r w:rsidR="00AD0CDE">
        <w:rPr>
          <w:rFonts w:ascii="Garamond" w:hAnsi="Garamond"/>
          <w:sz w:val="24"/>
          <w:szCs w:val="24"/>
        </w:rPr>
        <w:t>L</w:t>
      </w:r>
      <w:r w:rsidR="00747361" w:rsidRPr="00747361">
        <w:rPr>
          <w:rFonts w:ascii="Garamond" w:hAnsi="Garamond"/>
          <w:sz w:val="24"/>
          <w:szCs w:val="24"/>
        </w:rPr>
        <w:t xml:space="preserve">ey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. 27.545 de </w:t>
      </w:r>
      <w:r w:rsidR="00640308" w:rsidRPr="00747361">
        <w:rPr>
          <w:rFonts w:ascii="Garamond" w:hAnsi="Garamond"/>
          <w:sz w:val="24"/>
          <w:szCs w:val="24"/>
        </w:rPr>
        <w:t>góndolas</w:t>
      </w:r>
      <w:r w:rsidR="00747361" w:rsidRPr="00747361">
        <w:rPr>
          <w:rFonts w:ascii="Garamond" w:hAnsi="Garamond"/>
          <w:sz w:val="24"/>
          <w:szCs w:val="24"/>
        </w:rPr>
        <w:t>, lo siguiente.</w:t>
      </w:r>
    </w:p>
    <w:p w14:paraId="6F5E1556" w14:textId="78B2E895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1033/21: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establec</w:t>
      </w:r>
      <w:r w:rsidR="00AD0CDE">
        <w:rPr>
          <w:rFonts w:ascii="Garamond" w:hAnsi="Garamond"/>
          <w:sz w:val="24"/>
          <w:szCs w:val="24"/>
        </w:rPr>
        <w:t>ió</w:t>
      </w:r>
      <w:r w:rsidR="00747361" w:rsidRPr="00747361">
        <w:rPr>
          <w:rFonts w:ascii="Garamond" w:hAnsi="Garamond"/>
          <w:sz w:val="24"/>
          <w:szCs w:val="24"/>
        </w:rPr>
        <w:t xml:space="preserve"> los </w:t>
      </w:r>
      <w:r w:rsidR="00640308" w:rsidRPr="00747361">
        <w:rPr>
          <w:rFonts w:ascii="Garamond" w:hAnsi="Garamond"/>
          <w:sz w:val="24"/>
          <w:szCs w:val="24"/>
        </w:rPr>
        <w:t>parámetros</w:t>
      </w:r>
      <w:r w:rsidR="00747361" w:rsidRPr="00747361">
        <w:rPr>
          <w:rFonts w:ascii="Garamond" w:hAnsi="Garamond"/>
          <w:sz w:val="24"/>
          <w:szCs w:val="24"/>
        </w:rPr>
        <w:t xml:space="preserve"> </w:t>
      </w:r>
      <w:r w:rsidR="00640308" w:rsidRPr="00747361">
        <w:rPr>
          <w:rFonts w:ascii="Garamond" w:hAnsi="Garamond"/>
          <w:sz w:val="24"/>
          <w:szCs w:val="24"/>
        </w:rPr>
        <w:t>mínimos</w:t>
      </w:r>
      <w:r w:rsidR="00747361" w:rsidRPr="00747361">
        <w:rPr>
          <w:rFonts w:ascii="Garamond" w:hAnsi="Garamond"/>
          <w:sz w:val="24"/>
          <w:szCs w:val="24"/>
        </w:rPr>
        <w:t xml:space="preserve"> obligatorios de calidad para los servicios de </w:t>
      </w:r>
      <w:r w:rsidR="00640308" w:rsidRPr="00747361">
        <w:rPr>
          <w:rFonts w:ascii="Garamond" w:hAnsi="Garamond"/>
          <w:sz w:val="24"/>
          <w:szCs w:val="24"/>
        </w:rPr>
        <w:t>atención</w:t>
      </w:r>
      <w:r w:rsidR="00747361" w:rsidRPr="00747361">
        <w:rPr>
          <w:rFonts w:ascii="Garamond" w:hAnsi="Garamond"/>
          <w:sz w:val="24"/>
          <w:szCs w:val="24"/>
        </w:rPr>
        <w:t xml:space="preserve"> y </w:t>
      </w:r>
      <w:r w:rsidR="00640308" w:rsidRPr="00747361">
        <w:rPr>
          <w:rFonts w:ascii="Garamond" w:hAnsi="Garamond"/>
          <w:sz w:val="24"/>
          <w:szCs w:val="24"/>
        </w:rPr>
        <w:t>comunicación</w:t>
      </w:r>
      <w:r w:rsidR="00747361" w:rsidRPr="00747361">
        <w:rPr>
          <w:rFonts w:ascii="Garamond" w:hAnsi="Garamond"/>
          <w:sz w:val="24"/>
          <w:szCs w:val="24"/>
        </w:rPr>
        <w:t xml:space="preserve"> a distancia, que brindan los proveedores de bienes y servicios.</w:t>
      </w:r>
    </w:p>
    <w:p w14:paraId="07658652" w14:textId="356BEC98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1055/21: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 xml:space="preserve">a los efectos de calcular el espacio de </w:t>
      </w:r>
      <w:r w:rsidR="00640308" w:rsidRPr="00747361">
        <w:rPr>
          <w:rFonts w:ascii="Garamond" w:hAnsi="Garamond"/>
          <w:sz w:val="24"/>
          <w:szCs w:val="24"/>
        </w:rPr>
        <w:t>exhibición</w:t>
      </w:r>
      <w:r w:rsidR="00747361" w:rsidRPr="00747361">
        <w:rPr>
          <w:rFonts w:ascii="Garamond" w:hAnsi="Garamond"/>
          <w:sz w:val="24"/>
          <w:szCs w:val="24"/>
        </w:rPr>
        <w:t xml:space="preserve"> en </w:t>
      </w:r>
      <w:r w:rsidR="00640308" w:rsidRPr="00747361">
        <w:rPr>
          <w:rFonts w:ascii="Garamond" w:hAnsi="Garamond"/>
          <w:sz w:val="24"/>
          <w:szCs w:val="24"/>
        </w:rPr>
        <w:t>góndolas</w:t>
      </w:r>
      <w:r w:rsidR="00747361" w:rsidRPr="00747361">
        <w:rPr>
          <w:rFonts w:ascii="Garamond" w:hAnsi="Garamond"/>
          <w:sz w:val="24"/>
          <w:szCs w:val="24"/>
        </w:rPr>
        <w:t xml:space="preserve"> para un mismo proveedor o grupo </w:t>
      </w:r>
      <w:r w:rsidR="00640308" w:rsidRPr="00747361">
        <w:rPr>
          <w:rFonts w:ascii="Garamond" w:hAnsi="Garamond"/>
          <w:sz w:val="24"/>
          <w:szCs w:val="24"/>
        </w:rPr>
        <w:t>económico</w:t>
      </w:r>
      <w:r w:rsidR="00747361" w:rsidRPr="00747361">
        <w:rPr>
          <w:rFonts w:ascii="Garamond" w:hAnsi="Garamond"/>
          <w:sz w:val="24"/>
          <w:szCs w:val="24"/>
        </w:rPr>
        <w:t xml:space="preserve"> </w:t>
      </w:r>
      <w:r w:rsidR="00640308" w:rsidRPr="00747361">
        <w:rPr>
          <w:rFonts w:ascii="Garamond" w:hAnsi="Garamond"/>
          <w:sz w:val="24"/>
          <w:szCs w:val="24"/>
        </w:rPr>
        <w:t>deberán</w:t>
      </w:r>
      <w:r w:rsidR="00747361" w:rsidRPr="00747361">
        <w:rPr>
          <w:rFonts w:ascii="Garamond" w:hAnsi="Garamond"/>
          <w:sz w:val="24"/>
          <w:szCs w:val="24"/>
        </w:rPr>
        <w:t xml:space="preserve"> sumarse los espacios ocupados por los agrupamientos de sus productos dentro de una misma </w:t>
      </w:r>
      <w:r w:rsidR="00640308" w:rsidRPr="00747361">
        <w:rPr>
          <w:rFonts w:ascii="Garamond" w:hAnsi="Garamond"/>
          <w:sz w:val="24"/>
          <w:szCs w:val="24"/>
        </w:rPr>
        <w:t>categoría</w:t>
      </w:r>
      <w:r w:rsidR="00747361" w:rsidRPr="00747361">
        <w:rPr>
          <w:rFonts w:ascii="Garamond" w:hAnsi="Garamond"/>
          <w:sz w:val="24"/>
          <w:szCs w:val="24"/>
        </w:rPr>
        <w:t xml:space="preserve">, definida como tal en el </w:t>
      </w:r>
      <w:r w:rsidR="00AD0CDE" w:rsidRPr="00747361">
        <w:rPr>
          <w:rFonts w:ascii="Garamond" w:hAnsi="Garamond"/>
          <w:sz w:val="24"/>
          <w:szCs w:val="24"/>
        </w:rPr>
        <w:t xml:space="preserve">ANEXO II </w:t>
      </w:r>
      <w:r w:rsidR="00747361" w:rsidRPr="00747361">
        <w:rPr>
          <w:rFonts w:ascii="Garamond" w:hAnsi="Garamond"/>
          <w:sz w:val="24"/>
          <w:szCs w:val="24"/>
        </w:rPr>
        <w:t xml:space="preserve">de la </w:t>
      </w:r>
      <w:r w:rsidR="00AD0CDE">
        <w:rPr>
          <w:rFonts w:ascii="Garamond" w:hAnsi="Garamond"/>
          <w:sz w:val="24"/>
          <w:szCs w:val="24"/>
        </w:rPr>
        <w:t>R</w:t>
      </w:r>
      <w:r w:rsidR="00747361" w:rsidRPr="00747361">
        <w:rPr>
          <w:rFonts w:ascii="Garamond" w:hAnsi="Garamond"/>
          <w:sz w:val="24"/>
          <w:szCs w:val="24"/>
        </w:rPr>
        <w:t xml:space="preserve">esolución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110 de fecha 27 de enero de 2021 de la </w:t>
      </w:r>
      <w:r w:rsidR="00AD0CDE" w:rsidRPr="00747361">
        <w:rPr>
          <w:rFonts w:ascii="Garamond" w:hAnsi="Garamond"/>
          <w:sz w:val="24"/>
          <w:szCs w:val="24"/>
        </w:rPr>
        <w:t>SECRETARIA DE COMERCIO INTERIOR DEL MINISTERIO DE DESARROLLO PRODUCTIVO</w:t>
      </w:r>
      <w:r w:rsidR="00747361" w:rsidRPr="00747361">
        <w:rPr>
          <w:rFonts w:ascii="Garamond" w:hAnsi="Garamond"/>
          <w:sz w:val="24"/>
          <w:szCs w:val="24"/>
        </w:rPr>
        <w:t xml:space="preserve">, en las </w:t>
      </w:r>
      <w:r w:rsidR="00640308" w:rsidRPr="00747361">
        <w:rPr>
          <w:rFonts w:ascii="Garamond" w:hAnsi="Garamond"/>
          <w:sz w:val="24"/>
          <w:szCs w:val="24"/>
        </w:rPr>
        <w:t>góndolas</w:t>
      </w:r>
      <w:r w:rsidR="00747361" w:rsidRPr="00747361">
        <w:rPr>
          <w:rFonts w:ascii="Garamond" w:hAnsi="Garamond"/>
          <w:sz w:val="24"/>
          <w:szCs w:val="24"/>
        </w:rPr>
        <w:t xml:space="preserve"> existentes en el establecimiento de venta presencial inspeccionado.</w:t>
      </w:r>
    </w:p>
    <w:p w14:paraId="5CDEB7DA" w14:textId="6C06CADD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50/22: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comuni</w:t>
      </w:r>
      <w:r w:rsidR="00AD0CDE">
        <w:rPr>
          <w:rFonts w:ascii="Garamond" w:hAnsi="Garamond"/>
          <w:sz w:val="24"/>
          <w:szCs w:val="24"/>
        </w:rPr>
        <w:t>có</w:t>
      </w:r>
      <w:r w:rsidR="00747361" w:rsidRPr="00747361">
        <w:rPr>
          <w:rFonts w:ascii="Garamond" w:hAnsi="Garamond"/>
          <w:sz w:val="24"/>
          <w:szCs w:val="24"/>
        </w:rPr>
        <w:t xml:space="preserve"> los listados de precios recomendados para los cortes de carne, en consonancia con los acuerdos logrados en el programa de “+ precios cuidados”, conforme luce en el anexo que como if-2022- 11904234-apn-sspmi#mdp, forma parte integrante de la presente medida.</w:t>
      </w:r>
    </w:p>
    <w:p w14:paraId="67400BA5" w14:textId="46669195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lastRenderedPageBreak/>
        <w:t>Resolución 405/22: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640308" w:rsidRPr="00747361">
        <w:rPr>
          <w:rFonts w:ascii="Garamond" w:hAnsi="Garamond"/>
          <w:sz w:val="24"/>
          <w:szCs w:val="24"/>
        </w:rPr>
        <w:t>comun</w:t>
      </w:r>
      <w:r w:rsidR="00AD0CDE">
        <w:rPr>
          <w:rFonts w:ascii="Garamond" w:hAnsi="Garamond"/>
          <w:sz w:val="24"/>
          <w:szCs w:val="24"/>
        </w:rPr>
        <w:t>icó</w:t>
      </w:r>
      <w:r w:rsidR="00747361" w:rsidRPr="00747361">
        <w:rPr>
          <w:rFonts w:ascii="Garamond" w:hAnsi="Garamond"/>
          <w:sz w:val="24"/>
          <w:szCs w:val="24"/>
        </w:rPr>
        <w:t xml:space="preserve"> los listados de precios recomendados para los cortes de carne, a partir del </w:t>
      </w:r>
      <w:r w:rsidR="00640308" w:rsidRPr="00747361">
        <w:rPr>
          <w:rFonts w:ascii="Garamond" w:hAnsi="Garamond"/>
          <w:sz w:val="24"/>
          <w:szCs w:val="24"/>
        </w:rPr>
        <w:t>día</w:t>
      </w:r>
      <w:r w:rsidR="00747361" w:rsidRPr="00747361">
        <w:rPr>
          <w:rFonts w:ascii="Garamond" w:hAnsi="Garamond"/>
          <w:sz w:val="24"/>
          <w:szCs w:val="24"/>
        </w:rPr>
        <w:t xml:space="preserve"> 8 de abril de 2022, en consonancia con las adendas a los acuerdos logrados en el programa de “+ precios cuidados.</w:t>
      </w:r>
    </w:p>
    <w:p w14:paraId="1F0BB6E6" w14:textId="1D26743B" w:rsidR="009F1143" w:rsidRPr="00AD0CDE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425/22: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sustituy</w:t>
      </w:r>
      <w:r w:rsidR="00AD0CDE">
        <w:rPr>
          <w:rFonts w:ascii="Garamond" w:hAnsi="Garamond"/>
          <w:sz w:val="24"/>
          <w:szCs w:val="24"/>
        </w:rPr>
        <w:t>ó</w:t>
      </w:r>
      <w:r w:rsidR="00747361" w:rsidRPr="00747361">
        <w:rPr>
          <w:rFonts w:ascii="Garamond" w:hAnsi="Garamond"/>
          <w:sz w:val="24"/>
          <w:szCs w:val="24"/>
        </w:rPr>
        <w:t xml:space="preserve"> el </w:t>
      </w:r>
      <w:r w:rsidR="00640308" w:rsidRPr="00747361">
        <w:rPr>
          <w:rFonts w:ascii="Garamond" w:hAnsi="Garamond"/>
          <w:sz w:val="24"/>
          <w:szCs w:val="24"/>
        </w:rPr>
        <w:t>artículo</w:t>
      </w:r>
      <w:r w:rsidR="00747361" w:rsidRPr="00747361">
        <w:rPr>
          <w:rFonts w:ascii="Garamond" w:hAnsi="Garamond"/>
          <w:sz w:val="24"/>
          <w:szCs w:val="24"/>
        </w:rPr>
        <w:t xml:space="preserve"> 5° del anexo de la </w:t>
      </w:r>
      <w:r w:rsidR="00AD0CDE">
        <w:rPr>
          <w:rFonts w:ascii="Garamond" w:hAnsi="Garamond"/>
          <w:sz w:val="24"/>
          <w:szCs w:val="24"/>
        </w:rPr>
        <w:t>R</w:t>
      </w:r>
      <w:r w:rsidR="00747361" w:rsidRPr="00747361">
        <w:rPr>
          <w:rFonts w:ascii="Garamond" w:hAnsi="Garamond"/>
          <w:sz w:val="24"/>
          <w:szCs w:val="24"/>
        </w:rPr>
        <w:t xml:space="preserve">esolución </w:t>
      </w:r>
      <w:proofErr w:type="spellStart"/>
      <w:r w:rsidR="0064030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1.033 de fecha 6 de octubre de 2021 de la </w:t>
      </w:r>
      <w:r w:rsidR="00AD0CDE" w:rsidRPr="00747361">
        <w:rPr>
          <w:rFonts w:ascii="Garamond" w:hAnsi="Garamond"/>
          <w:sz w:val="24"/>
          <w:szCs w:val="24"/>
        </w:rPr>
        <w:t xml:space="preserve">SECRETARIA DE COMERCIO INTERIOR </w:t>
      </w:r>
      <w:r w:rsidR="00747361" w:rsidRPr="00747361">
        <w:rPr>
          <w:rFonts w:ascii="Garamond" w:hAnsi="Garamond"/>
          <w:sz w:val="24"/>
          <w:szCs w:val="24"/>
        </w:rPr>
        <w:t xml:space="preserve">del </w:t>
      </w:r>
      <w:r w:rsidR="00AD0CDE" w:rsidRPr="00747361">
        <w:rPr>
          <w:rFonts w:ascii="Garamond" w:hAnsi="Garamond"/>
          <w:sz w:val="24"/>
          <w:szCs w:val="24"/>
        </w:rPr>
        <w:t>MINISTERIO DE DESARROLLO PRODUCTIVO</w:t>
      </w:r>
      <w:r w:rsidR="00747361" w:rsidRPr="00747361">
        <w:rPr>
          <w:rFonts w:ascii="Garamond" w:hAnsi="Garamond"/>
          <w:sz w:val="24"/>
          <w:szCs w:val="24"/>
        </w:rPr>
        <w:t xml:space="preserve"> y otras </w:t>
      </w:r>
      <w:r w:rsidR="00747361" w:rsidRPr="00AD0CDE">
        <w:rPr>
          <w:rFonts w:ascii="Garamond" w:hAnsi="Garamond"/>
          <w:sz w:val="24"/>
          <w:szCs w:val="24"/>
        </w:rPr>
        <w:t>modificaciones.</w:t>
      </w:r>
    </w:p>
    <w:p w14:paraId="1F7455FF" w14:textId="58FDEBDD" w:rsidR="009F1143" w:rsidRPr="00AD0CDE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AD0CDE">
        <w:rPr>
          <w:rFonts w:ascii="Garamond" w:hAnsi="Garamond"/>
          <w:b/>
          <w:bCs/>
          <w:sz w:val="24"/>
          <w:szCs w:val="24"/>
        </w:rPr>
        <w:t>Resolución 430/22:</w:t>
      </w:r>
      <w:r w:rsidRPr="00AD0CDE">
        <w:rPr>
          <w:rFonts w:ascii="Garamond" w:hAnsi="Garamond"/>
          <w:sz w:val="24"/>
          <w:szCs w:val="24"/>
        </w:rPr>
        <w:t xml:space="preserve"> </w:t>
      </w:r>
      <w:r w:rsidR="00CD2061" w:rsidRPr="00AD0CDE">
        <w:rPr>
          <w:rFonts w:ascii="Garamond" w:hAnsi="Garamond"/>
          <w:sz w:val="24"/>
          <w:szCs w:val="24"/>
        </w:rPr>
        <w:t xml:space="preserve">Que, </w:t>
      </w:r>
      <w:r w:rsidR="00747361" w:rsidRPr="00AD0CDE">
        <w:rPr>
          <w:rFonts w:ascii="Garamond" w:hAnsi="Garamond"/>
          <w:sz w:val="24"/>
          <w:szCs w:val="24"/>
        </w:rPr>
        <w:t>comunic</w:t>
      </w:r>
      <w:r w:rsidR="00AD0CDE" w:rsidRPr="00AD0CDE">
        <w:rPr>
          <w:rFonts w:ascii="Garamond" w:hAnsi="Garamond"/>
          <w:sz w:val="24"/>
          <w:szCs w:val="24"/>
        </w:rPr>
        <w:t>ó</w:t>
      </w:r>
      <w:r w:rsidR="00747361" w:rsidRPr="00AD0CDE">
        <w:rPr>
          <w:rFonts w:ascii="Garamond" w:hAnsi="Garamond"/>
          <w:sz w:val="24"/>
          <w:szCs w:val="24"/>
        </w:rPr>
        <w:t xml:space="preserve"> los listados de precios de referencia para la venta minorista, a partir del </w:t>
      </w:r>
      <w:r w:rsidR="00640308" w:rsidRPr="00AD0CDE">
        <w:rPr>
          <w:rFonts w:ascii="Garamond" w:hAnsi="Garamond"/>
          <w:sz w:val="24"/>
          <w:szCs w:val="24"/>
        </w:rPr>
        <w:t>día</w:t>
      </w:r>
      <w:r w:rsidR="00747361" w:rsidRPr="00AD0CDE">
        <w:rPr>
          <w:rFonts w:ascii="Garamond" w:hAnsi="Garamond"/>
          <w:sz w:val="24"/>
          <w:szCs w:val="24"/>
        </w:rPr>
        <w:t xml:space="preserve"> 8 de abril de 2022, a </w:t>
      </w:r>
      <w:r w:rsidR="00640308" w:rsidRPr="00AD0CDE">
        <w:rPr>
          <w:rFonts w:ascii="Garamond" w:hAnsi="Garamond"/>
          <w:sz w:val="24"/>
          <w:szCs w:val="24"/>
        </w:rPr>
        <w:t>través</w:t>
      </w:r>
      <w:r w:rsidR="00747361" w:rsidRPr="00AD0CDE">
        <w:rPr>
          <w:rFonts w:ascii="Garamond" w:hAnsi="Garamond"/>
          <w:sz w:val="24"/>
          <w:szCs w:val="24"/>
        </w:rPr>
        <w:t xml:space="preserve"> de comercios de </w:t>
      </w:r>
      <w:r w:rsidR="00640308" w:rsidRPr="00AD0CDE">
        <w:rPr>
          <w:rFonts w:ascii="Garamond" w:hAnsi="Garamond"/>
          <w:sz w:val="24"/>
          <w:szCs w:val="24"/>
        </w:rPr>
        <w:t>cercanía</w:t>
      </w:r>
      <w:r w:rsidR="00747361" w:rsidRPr="00AD0CDE">
        <w:rPr>
          <w:rFonts w:ascii="Garamond" w:hAnsi="Garamond"/>
          <w:sz w:val="24"/>
          <w:szCs w:val="24"/>
        </w:rPr>
        <w:t xml:space="preserve"> para los productos indicados</w:t>
      </w:r>
      <w:r w:rsidR="00AD0CDE" w:rsidRPr="00AD0CDE">
        <w:rPr>
          <w:rFonts w:ascii="Garamond" w:hAnsi="Garamond"/>
          <w:sz w:val="24"/>
          <w:szCs w:val="24"/>
        </w:rPr>
        <w:t>.</w:t>
      </w:r>
    </w:p>
    <w:p w14:paraId="4D13D334" w14:textId="7B72E0CF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446/22: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establec</w:t>
      </w:r>
      <w:r w:rsidR="00AD0CDE">
        <w:rPr>
          <w:rFonts w:ascii="Garamond" w:hAnsi="Garamond"/>
          <w:sz w:val="24"/>
          <w:szCs w:val="24"/>
        </w:rPr>
        <w:t>ió</w:t>
      </w:r>
      <w:r w:rsidR="00747361" w:rsidRPr="00747361">
        <w:rPr>
          <w:rFonts w:ascii="Garamond" w:hAnsi="Garamond"/>
          <w:sz w:val="24"/>
          <w:szCs w:val="24"/>
        </w:rPr>
        <w:t xml:space="preserve"> los listados de precios de referencia para la venta minorista, a </w:t>
      </w:r>
      <w:r w:rsidR="00483E98" w:rsidRPr="00747361">
        <w:rPr>
          <w:rFonts w:ascii="Garamond" w:hAnsi="Garamond"/>
          <w:sz w:val="24"/>
          <w:szCs w:val="24"/>
        </w:rPr>
        <w:t>través</w:t>
      </w:r>
      <w:r w:rsidR="00747361" w:rsidRPr="00747361">
        <w:rPr>
          <w:rFonts w:ascii="Garamond" w:hAnsi="Garamond"/>
          <w:sz w:val="24"/>
          <w:szCs w:val="24"/>
        </w:rPr>
        <w:t xml:space="preserve"> de cadenas de supermercados situadas en el </w:t>
      </w:r>
      <w:r w:rsidR="00AD0CDE" w:rsidRPr="00747361">
        <w:rPr>
          <w:rFonts w:ascii="Garamond" w:hAnsi="Garamond"/>
          <w:sz w:val="24"/>
          <w:szCs w:val="24"/>
        </w:rPr>
        <w:t>AMBA</w:t>
      </w:r>
      <w:r w:rsidR="00747361" w:rsidRPr="00747361">
        <w:rPr>
          <w:rFonts w:ascii="Garamond" w:hAnsi="Garamond"/>
          <w:sz w:val="24"/>
          <w:szCs w:val="24"/>
        </w:rPr>
        <w:t>, para los productos indicados en el anexo.</w:t>
      </w:r>
    </w:p>
    <w:p w14:paraId="0C9A5B3E" w14:textId="5496F911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31/22: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sustituy</w:t>
      </w:r>
      <w:r w:rsidR="00AD0CDE">
        <w:rPr>
          <w:rFonts w:ascii="Garamond" w:hAnsi="Garamond"/>
          <w:sz w:val="24"/>
          <w:szCs w:val="24"/>
        </w:rPr>
        <w:t>ó</w:t>
      </w:r>
      <w:r w:rsidR="00747361" w:rsidRPr="00747361">
        <w:rPr>
          <w:rFonts w:ascii="Garamond" w:hAnsi="Garamond"/>
          <w:sz w:val="24"/>
          <w:szCs w:val="24"/>
        </w:rPr>
        <w:t xml:space="preserve"> el </w:t>
      </w:r>
      <w:r w:rsidR="00483E98" w:rsidRPr="00747361">
        <w:rPr>
          <w:rFonts w:ascii="Garamond" w:hAnsi="Garamond"/>
          <w:sz w:val="24"/>
          <w:szCs w:val="24"/>
        </w:rPr>
        <w:t>artículo</w:t>
      </w:r>
      <w:r w:rsidR="00747361" w:rsidRPr="00747361">
        <w:rPr>
          <w:rFonts w:ascii="Garamond" w:hAnsi="Garamond"/>
          <w:sz w:val="24"/>
          <w:szCs w:val="24"/>
        </w:rPr>
        <w:t xml:space="preserve"> 1° de la </w:t>
      </w:r>
      <w:r w:rsidR="00AD0CDE">
        <w:rPr>
          <w:rFonts w:ascii="Garamond" w:hAnsi="Garamond"/>
          <w:sz w:val="24"/>
          <w:szCs w:val="24"/>
        </w:rPr>
        <w:t>R</w:t>
      </w:r>
      <w:r w:rsidR="00747361" w:rsidRPr="00747361">
        <w:rPr>
          <w:rFonts w:ascii="Garamond" w:hAnsi="Garamond"/>
          <w:sz w:val="24"/>
          <w:szCs w:val="24"/>
        </w:rPr>
        <w:t xml:space="preserve">esolución </w:t>
      </w:r>
      <w:proofErr w:type="spellStart"/>
      <w:r w:rsidR="00483E9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283 de fecha 30 de marzo de 2021 de la ex </w:t>
      </w:r>
      <w:r w:rsidR="00AD0CDE" w:rsidRPr="00747361">
        <w:rPr>
          <w:rFonts w:ascii="Garamond" w:hAnsi="Garamond"/>
          <w:sz w:val="24"/>
          <w:szCs w:val="24"/>
        </w:rPr>
        <w:t xml:space="preserve">SECRETARIA DE COMERCIO INTERIOR </w:t>
      </w:r>
      <w:r w:rsidR="00747361" w:rsidRPr="00747361">
        <w:rPr>
          <w:rFonts w:ascii="Garamond" w:hAnsi="Garamond"/>
          <w:sz w:val="24"/>
          <w:szCs w:val="24"/>
        </w:rPr>
        <w:t xml:space="preserve">del ex </w:t>
      </w:r>
      <w:r w:rsidR="00AD0CDE" w:rsidRPr="00747361">
        <w:rPr>
          <w:rFonts w:ascii="Garamond" w:hAnsi="Garamond"/>
          <w:sz w:val="24"/>
          <w:szCs w:val="24"/>
        </w:rPr>
        <w:t>MINISTERIO DE DESARROLLO PRODUCTIVO</w:t>
      </w:r>
      <w:r w:rsidR="00AD0CDE">
        <w:rPr>
          <w:rFonts w:ascii="Garamond" w:hAnsi="Garamond"/>
          <w:sz w:val="24"/>
          <w:szCs w:val="24"/>
        </w:rPr>
        <w:t>.</w:t>
      </w:r>
    </w:p>
    <w:p w14:paraId="18AB1BD6" w14:textId="464E7F46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67/23: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AD0CDE">
        <w:rPr>
          <w:rFonts w:ascii="Garamond" w:hAnsi="Garamond"/>
          <w:sz w:val="24"/>
          <w:szCs w:val="24"/>
        </w:rPr>
        <w:t xml:space="preserve">Que, </w:t>
      </w:r>
      <w:r w:rsidR="00483E98" w:rsidRPr="00747361">
        <w:rPr>
          <w:rFonts w:ascii="Garamond" w:hAnsi="Garamond"/>
          <w:sz w:val="24"/>
          <w:szCs w:val="24"/>
        </w:rPr>
        <w:t>sustit</w:t>
      </w:r>
      <w:r w:rsidR="00AD0CDE">
        <w:rPr>
          <w:rFonts w:ascii="Garamond" w:hAnsi="Garamond"/>
          <w:sz w:val="24"/>
          <w:szCs w:val="24"/>
        </w:rPr>
        <w:t>u</w:t>
      </w:r>
      <w:r w:rsidR="00483E98" w:rsidRPr="00747361">
        <w:rPr>
          <w:rFonts w:ascii="Garamond" w:hAnsi="Garamond"/>
          <w:sz w:val="24"/>
          <w:szCs w:val="24"/>
        </w:rPr>
        <w:t>y</w:t>
      </w:r>
      <w:r w:rsidR="00AD0CDE">
        <w:rPr>
          <w:rFonts w:ascii="Garamond" w:hAnsi="Garamond"/>
          <w:sz w:val="24"/>
          <w:szCs w:val="24"/>
        </w:rPr>
        <w:t>ó</w:t>
      </w:r>
      <w:r w:rsidR="00747361" w:rsidRPr="00747361">
        <w:rPr>
          <w:rFonts w:ascii="Garamond" w:hAnsi="Garamond"/>
          <w:sz w:val="24"/>
          <w:szCs w:val="24"/>
        </w:rPr>
        <w:t xml:space="preserve"> el </w:t>
      </w:r>
      <w:r w:rsidR="00483E98" w:rsidRPr="00747361">
        <w:rPr>
          <w:rFonts w:ascii="Garamond" w:hAnsi="Garamond"/>
          <w:sz w:val="24"/>
          <w:szCs w:val="24"/>
        </w:rPr>
        <w:t>artículo</w:t>
      </w:r>
      <w:r w:rsidR="00747361" w:rsidRPr="00747361">
        <w:rPr>
          <w:rFonts w:ascii="Garamond" w:hAnsi="Garamond"/>
          <w:sz w:val="24"/>
          <w:szCs w:val="24"/>
        </w:rPr>
        <w:t xml:space="preserve"> 2° de la </w:t>
      </w:r>
      <w:r w:rsidR="00AD0CDE">
        <w:rPr>
          <w:rFonts w:ascii="Garamond" w:hAnsi="Garamond"/>
          <w:sz w:val="24"/>
          <w:szCs w:val="24"/>
        </w:rPr>
        <w:t>R</w:t>
      </w:r>
      <w:r w:rsidR="00747361" w:rsidRPr="00747361">
        <w:rPr>
          <w:rFonts w:ascii="Garamond" w:hAnsi="Garamond"/>
          <w:sz w:val="24"/>
          <w:szCs w:val="24"/>
        </w:rPr>
        <w:t xml:space="preserve">esolución </w:t>
      </w:r>
      <w:proofErr w:type="spellStart"/>
      <w:r w:rsidR="00483E9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237 de fecha 15 de marzo de 2021 de la entonces </w:t>
      </w:r>
      <w:r w:rsidR="00AD0CDE" w:rsidRPr="00747361">
        <w:rPr>
          <w:rFonts w:ascii="Garamond" w:hAnsi="Garamond"/>
          <w:sz w:val="24"/>
          <w:szCs w:val="24"/>
        </w:rPr>
        <w:t xml:space="preserve">SECRETARIA DE COMERCIO INTERIOR </w:t>
      </w:r>
      <w:r w:rsidR="00747361" w:rsidRPr="00747361">
        <w:rPr>
          <w:rFonts w:ascii="Garamond" w:hAnsi="Garamond"/>
          <w:sz w:val="24"/>
          <w:szCs w:val="24"/>
        </w:rPr>
        <w:t xml:space="preserve">del ex </w:t>
      </w:r>
      <w:r w:rsidR="00AD0CDE" w:rsidRPr="00747361">
        <w:rPr>
          <w:rFonts w:ascii="Garamond" w:hAnsi="Garamond"/>
          <w:sz w:val="24"/>
          <w:szCs w:val="24"/>
        </w:rPr>
        <w:t>MINISTERIO DE DESARROLLO PRODUCTIVO</w:t>
      </w:r>
      <w:r w:rsidR="00747361" w:rsidRPr="00747361">
        <w:rPr>
          <w:rFonts w:ascii="Garamond" w:hAnsi="Garamond"/>
          <w:sz w:val="24"/>
          <w:szCs w:val="24"/>
        </w:rPr>
        <w:t xml:space="preserve"> y su modificatoria.</w:t>
      </w:r>
    </w:p>
    <w:p w14:paraId="7757B110" w14:textId="501FA3D5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466/23: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establec</w:t>
      </w:r>
      <w:r w:rsidR="00AD0CDE">
        <w:rPr>
          <w:rFonts w:ascii="Garamond" w:hAnsi="Garamond"/>
          <w:sz w:val="24"/>
          <w:szCs w:val="24"/>
        </w:rPr>
        <w:t>ió</w:t>
      </w:r>
      <w:r w:rsidR="00747361" w:rsidRPr="00747361">
        <w:rPr>
          <w:rFonts w:ascii="Garamond" w:hAnsi="Garamond"/>
          <w:sz w:val="24"/>
          <w:szCs w:val="24"/>
        </w:rPr>
        <w:t xml:space="preserve"> los </w:t>
      </w:r>
      <w:r w:rsidR="00483E98" w:rsidRPr="00747361">
        <w:rPr>
          <w:rFonts w:ascii="Garamond" w:hAnsi="Garamond"/>
          <w:sz w:val="24"/>
          <w:szCs w:val="24"/>
        </w:rPr>
        <w:t>términos</w:t>
      </w:r>
      <w:r w:rsidR="00747361" w:rsidRPr="00747361">
        <w:rPr>
          <w:rFonts w:ascii="Garamond" w:hAnsi="Garamond"/>
          <w:sz w:val="24"/>
          <w:szCs w:val="24"/>
        </w:rPr>
        <w:t xml:space="preserve"> de los acuerdos de precios a suscribirse con los sujetos comercializadores o proveedores de las </w:t>
      </w:r>
      <w:r w:rsidR="00483E98" w:rsidRPr="00747361">
        <w:rPr>
          <w:rFonts w:ascii="Garamond" w:hAnsi="Garamond"/>
          <w:sz w:val="24"/>
          <w:szCs w:val="24"/>
        </w:rPr>
        <w:t>mercaderías</w:t>
      </w:r>
      <w:r w:rsidR="00747361" w:rsidRPr="00747361">
        <w:rPr>
          <w:rFonts w:ascii="Garamond" w:hAnsi="Garamond"/>
          <w:sz w:val="24"/>
          <w:szCs w:val="24"/>
        </w:rPr>
        <w:t xml:space="preserve"> cuyas posiciones arancelarias de la nomenclatura </w:t>
      </w:r>
      <w:r w:rsidR="00483E98" w:rsidRPr="00747361">
        <w:rPr>
          <w:rFonts w:ascii="Garamond" w:hAnsi="Garamond"/>
          <w:sz w:val="24"/>
          <w:szCs w:val="24"/>
        </w:rPr>
        <w:t>común</w:t>
      </w:r>
      <w:r w:rsidR="00747361" w:rsidRPr="00747361">
        <w:rPr>
          <w:rFonts w:ascii="Garamond" w:hAnsi="Garamond"/>
          <w:sz w:val="24"/>
          <w:szCs w:val="24"/>
        </w:rPr>
        <w:t xml:space="preserve"> del </w:t>
      </w:r>
      <w:r w:rsidR="00483E98" w:rsidRPr="00747361">
        <w:rPr>
          <w:rFonts w:ascii="Garamond" w:hAnsi="Garamond"/>
          <w:sz w:val="24"/>
          <w:szCs w:val="24"/>
        </w:rPr>
        <w:t>MERCOSUR</w:t>
      </w:r>
      <w:r w:rsidR="00747361" w:rsidRPr="00747361">
        <w:rPr>
          <w:rFonts w:ascii="Garamond" w:hAnsi="Garamond"/>
          <w:sz w:val="24"/>
          <w:szCs w:val="24"/>
        </w:rPr>
        <w:t xml:space="preserve"> (</w:t>
      </w:r>
      <w:r w:rsidR="00AD0CDE" w:rsidRPr="00747361">
        <w:rPr>
          <w:rFonts w:ascii="Garamond" w:hAnsi="Garamond"/>
          <w:sz w:val="24"/>
          <w:szCs w:val="24"/>
        </w:rPr>
        <w:t>N.C.M.</w:t>
      </w:r>
      <w:r w:rsidR="00747361" w:rsidRPr="00747361">
        <w:rPr>
          <w:rFonts w:ascii="Garamond" w:hAnsi="Garamond"/>
          <w:sz w:val="24"/>
          <w:szCs w:val="24"/>
        </w:rPr>
        <w:t xml:space="preserve">) establezca la secretaria de agricultura, </w:t>
      </w:r>
      <w:r w:rsidR="00483E98" w:rsidRPr="00747361">
        <w:rPr>
          <w:rFonts w:ascii="Garamond" w:hAnsi="Garamond"/>
          <w:sz w:val="24"/>
          <w:szCs w:val="24"/>
        </w:rPr>
        <w:t>ganadería</w:t>
      </w:r>
      <w:r w:rsidR="00747361" w:rsidRPr="00747361">
        <w:rPr>
          <w:rFonts w:ascii="Garamond" w:hAnsi="Garamond"/>
          <w:sz w:val="24"/>
          <w:szCs w:val="24"/>
        </w:rPr>
        <w:t xml:space="preserve"> y pesca del ministerio de </w:t>
      </w:r>
      <w:r w:rsidR="00483E98" w:rsidRPr="00747361">
        <w:rPr>
          <w:rFonts w:ascii="Garamond" w:hAnsi="Garamond"/>
          <w:sz w:val="24"/>
          <w:szCs w:val="24"/>
        </w:rPr>
        <w:t>economía</w:t>
      </w:r>
      <w:r w:rsidR="00747361" w:rsidRPr="00747361">
        <w:rPr>
          <w:rFonts w:ascii="Garamond" w:hAnsi="Garamond"/>
          <w:sz w:val="24"/>
          <w:szCs w:val="24"/>
        </w:rPr>
        <w:t xml:space="preserve"> en virtud de lo dispuesto por el </w:t>
      </w:r>
      <w:r w:rsidR="00483E98" w:rsidRPr="00747361">
        <w:rPr>
          <w:rFonts w:ascii="Garamond" w:hAnsi="Garamond"/>
          <w:sz w:val="24"/>
          <w:szCs w:val="24"/>
        </w:rPr>
        <w:t>artículo</w:t>
      </w:r>
      <w:r w:rsidR="00747361" w:rsidRPr="00747361">
        <w:rPr>
          <w:rFonts w:ascii="Garamond" w:hAnsi="Garamond"/>
          <w:sz w:val="24"/>
          <w:szCs w:val="24"/>
        </w:rPr>
        <w:t xml:space="preserve"> 8° del </w:t>
      </w:r>
      <w:r w:rsidR="00AD0CDE">
        <w:rPr>
          <w:rFonts w:ascii="Garamond" w:hAnsi="Garamond"/>
          <w:sz w:val="24"/>
          <w:szCs w:val="24"/>
        </w:rPr>
        <w:t>D</w:t>
      </w:r>
      <w:r w:rsidR="00747361" w:rsidRPr="00747361">
        <w:rPr>
          <w:rFonts w:ascii="Garamond" w:hAnsi="Garamond"/>
          <w:sz w:val="24"/>
          <w:szCs w:val="24"/>
        </w:rPr>
        <w:t xml:space="preserve">ecreto </w:t>
      </w:r>
      <w:proofErr w:type="spellStart"/>
      <w:r w:rsidR="00483E9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194 del 9 de abril de 2023, que pretendan adherirse al programa de incremento exportador en los </w:t>
      </w:r>
      <w:r w:rsidR="00483E98" w:rsidRPr="00747361">
        <w:rPr>
          <w:rFonts w:ascii="Garamond" w:hAnsi="Garamond"/>
          <w:sz w:val="24"/>
          <w:szCs w:val="24"/>
        </w:rPr>
        <w:t>términos</w:t>
      </w:r>
      <w:r w:rsidR="00747361" w:rsidRPr="00747361">
        <w:rPr>
          <w:rFonts w:ascii="Garamond" w:hAnsi="Garamond"/>
          <w:sz w:val="24"/>
          <w:szCs w:val="24"/>
        </w:rPr>
        <w:t xml:space="preserve"> de lo previsto en el </w:t>
      </w:r>
      <w:r w:rsidR="00483E98" w:rsidRPr="00747361">
        <w:rPr>
          <w:rFonts w:ascii="Garamond" w:hAnsi="Garamond"/>
          <w:sz w:val="24"/>
          <w:szCs w:val="24"/>
        </w:rPr>
        <w:t>artículo</w:t>
      </w:r>
      <w:r w:rsidR="00747361" w:rsidRPr="00747361">
        <w:rPr>
          <w:rFonts w:ascii="Garamond" w:hAnsi="Garamond"/>
          <w:sz w:val="24"/>
          <w:szCs w:val="24"/>
        </w:rPr>
        <w:t xml:space="preserve"> 2° del decreto </w:t>
      </w:r>
      <w:proofErr w:type="spellStart"/>
      <w:r w:rsidR="00483E9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576 del 4 de septiembre de 2022 y ampliado por el </w:t>
      </w:r>
      <w:r w:rsidR="00AD0CDE">
        <w:rPr>
          <w:rFonts w:ascii="Garamond" w:hAnsi="Garamond"/>
          <w:sz w:val="24"/>
          <w:szCs w:val="24"/>
        </w:rPr>
        <w:t>D</w:t>
      </w:r>
      <w:r w:rsidR="00747361" w:rsidRPr="00747361">
        <w:rPr>
          <w:rFonts w:ascii="Garamond" w:hAnsi="Garamond"/>
          <w:sz w:val="24"/>
          <w:szCs w:val="24"/>
        </w:rPr>
        <w:t xml:space="preserve">ecreto </w:t>
      </w:r>
      <w:proofErr w:type="spellStart"/>
      <w:r w:rsidR="00483E9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194 del 9 de abril de 2023, en el marco del programa “precios justos” creado por la </w:t>
      </w:r>
      <w:r w:rsidR="00AD0CDE">
        <w:rPr>
          <w:rFonts w:ascii="Garamond" w:hAnsi="Garamond"/>
          <w:sz w:val="24"/>
          <w:szCs w:val="24"/>
        </w:rPr>
        <w:t>R</w:t>
      </w:r>
      <w:r w:rsidR="00747361" w:rsidRPr="00747361">
        <w:rPr>
          <w:rFonts w:ascii="Garamond" w:hAnsi="Garamond"/>
          <w:sz w:val="24"/>
          <w:szCs w:val="24"/>
        </w:rPr>
        <w:t xml:space="preserve">esolución </w:t>
      </w:r>
      <w:proofErr w:type="spellStart"/>
      <w:r w:rsidR="00483E9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823 del 10 de noviembre de 2022 del </w:t>
      </w:r>
      <w:r w:rsidR="00AD0CDE" w:rsidRPr="00747361">
        <w:rPr>
          <w:rFonts w:ascii="Garamond" w:hAnsi="Garamond"/>
          <w:sz w:val="24"/>
          <w:szCs w:val="24"/>
        </w:rPr>
        <w:t>MINISTERIO DE ECONOMÍA</w:t>
      </w:r>
      <w:r w:rsidR="00747361" w:rsidRPr="00747361">
        <w:rPr>
          <w:rFonts w:ascii="Garamond" w:hAnsi="Garamond"/>
          <w:sz w:val="24"/>
          <w:szCs w:val="24"/>
        </w:rPr>
        <w:t xml:space="preserve">. </w:t>
      </w:r>
    </w:p>
    <w:p w14:paraId="7A30A839" w14:textId="5F115006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Disposición 60/23: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483E98" w:rsidRPr="00747361">
        <w:rPr>
          <w:rFonts w:ascii="Garamond" w:hAnsi="Garamond"/>
          <w:sz w:val="24"/>
          <w:szCs w:val="24"/>
        </w:rPr>
        <w:t>sustitu</w:t>
      </w:r>
      <w:r w:rsidR="00AD0CDE">
        <w:rPr>
          <w:rFonts w:ascii="Garamond" w:hAnsi="Garamond"/>
          <w:sz w:val="24"/>
          <w:szCs w:val="24"/>
        </w:rPr>
        <w:t>yó</w:t>
      </w:r>
      <w:r w:rsidR="00747361" w:rsidRPr="00747361">
        <w:rPr>
          <w:rFonts w:ascii="Garamond" w:hAnsi="Garamond"/>
          <w:sz w:val="24"/>
          <w:szCs w:val="24"/>
        </w:rPr>
        <w:t xml:space="preserve"> los </w:t>
      </w:r>
      <w:r w:rsidR="00AD0CDE" w:rsidRPr="00747361">
        <w:rPr>
          <w:rFonts w:ascii="Garamond" w:hAnsi="Garamond"/>
          <w:sz w:val="24"/>
          <w:szCs w:val="24"/>
        </w:rPr>
        <w:t xml:space="preserve">ANEXOS I Y II </w:t>
      </w:r>
      <w:r w:rsidR="00747361" w:rsidRPr="00747361">
        <w:rPr>
          <w:rFonts w:ascii="Garamond" w:hAnsi="Garamond"/>
          <w:sz w:val="24"/>
          <w:szCs w:val="24"/>
        </w:rPr>
        <w:t xml:space="preserve">de la </w:t>
      </w:r>
      <w:r w:rsidR="00AD0CDE">
        <w:rPr>
          <w:rFonts w:ascii="Garamond" w:hAnsi="Garamond"/>
          <w:sz w:val="24"/>
          <w:szCs w:val="24"/>
        </w:rPr>
        <w:t>D</w:t>
      </w:r>
      <w:r w:rsidR="00483E98" w:rsidRPr="00747361">
        <w:rPr>
          <w:rFonts w:ascii="Garamond" w:hAnsi="Garamond"/>
          <w:sz w:val="24"/>
          <w:szCs w:val="24"/>
        </w:rPr>
        <w:t>isposición</w:t>
      </w:r>
      <w:r w:rsidR="00747361" w:rsidRPr="00747361">
        <w:rPr>
          <w:rFonts w:ascii="Garamond" w:hAnsi="Garamond"/>
          <w:sz w:val="24"/>
          <w:szCs w:val="24"/>
        </w:rPr>
        <w:t xml:space="preserve"> </w:t>
      </w:r>
      <w:proofErr w:type="spellStart"/>
      <w:r w:rsidR="00483E9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19 de fecha 5 de julio de 2016 de la </w:t>
      </w:r>
      <w:r w:rsidR="00AD0CDE" w:rsidRPr="00747361">
        <w:rPr>
          <w:rFonts w:ascii="Garamond" w:hAnsi="Garamond"/>
          <w:sz w:val="24"/>
          <w:szCs w:val="24"/>
        </w:rPr>
        <w:t>DIRECCIÓN NACIONAL DE DEFENSA DEL CONSUMIDOR</w:t>
      </w:r>
      <w:r w:rsidR="00AD0CDE">
        <w:rPr>
          <w:rFonts w:ascii="Garamond" w:hAnsi="Garamond"/>
          <w:sz w:val="24"/>
          <w:szCs w:val="24"/>
        </w:rPr>
        <w:t>.</w:t>
      </w:r>
    </w:p>
    <w:p w14:paraId="37B284D3" w14:textId="4E6717AC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Disposición 11/23: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apr</w:t>
      </w:r>
      <w:r w:rsidR="00AD0CDE">
        <w:rPr>
          <w:rFonts w:ascii="Garamond" w:hAnsi="Garamond"/>
          <w:sz w:val="24"/>
          <w:szCs w:val="24"/>
        </w:rPr>
        <w:t>o</w:t>
      </w:r>
      <w:r w:rsidR="00747361" w:rsidRPr="00747361">
        <w:rPr>
          <w:rFonts w:ascii="Garamond" w:hAnsi="Garamond"/>
          <w:sz w:val="24"/>
          <w:szCs w:val="24"/>
        </w:rPr>
        <w:t>b</w:t>
      </w:r>
      <w:r w:rsidR="00AD0CDE">
        <w:rPr>
          <w:rFonts w:ascii="Garamond" w:hAnsi="Garamond"/>
          <w:sz w:val="24"/>
          <w:szCs w:val="24"/>
        </w:rPr>
        <w:t>ó</w:t>
      </w:r>
      <w:r w:rsidR="00747361" w:rsidRPr="00747361">
        <w:rPr>
          <w:rFonts w:ascii="Garamond" w:hAnsi="Garamond"/>
          <w:sz w:val="24"/>
          <w:szCs w:val="24"/>
        </w:rPr>
        <w:t xml:space="preserve"> el </w:t>
      </w:r>
      <w:r w:rsidR="00AD0CDE">
        <w:rPr>
          <w:rFonts w:ascii="Garamond" w:hAnsi="Garamond"/>
          <w:sz w:val="24"/>
          <w:szCs w:val="24"/>
        </w:rPr>
        <w:t>R</w:t>
      </w:r>
      <w:r w:rsidR="00AD0CDE" w:rsidRPr="00747361">
        <w:rPr>
          <w:rFonts w:ascii="Garamond" w:hAnsi="Garamond"/>
          <w:sz w:val="24"/>
          <w:szCs w:val="24"/>
        </w:rPr>
        <w:t>EGLAMENTO DE ACTUACIÓN PARA LA PREVENCIÓN Y SOLUCIÓN DEL SOBREENDEUDAMIENTO DE LAS Y LOS CONSUMIDORES</w:t>
      </w:r>
      <w:r w:rsidR="00747361" w:rsidRPr="00747361">
        <w:rPr>
          <w:rFonts w:ascii="Garamond" w:hAnsi="Garamond"/>
          <w:sz w:val="24"/>
          <w:szCs w:val="24"/>
        </w:rPr>
        <w:t xml:space="preserve"> en el </w:t>
      </w:r>
      <w:r w:rsidR="00483E98" w:rsidRPr="00747361">
        <w:rPr>
          <w:rFonts w:ascii="Garamond" w:hAnsi="Garamond"/>
          <w:sz w:val="24"/>
          <w:szCs w:val="24"/>
        </w:rPr>
        <w:t>ámbito</w:t>
      </w:r>
      <w:r w:rsidR="00747361" w:rsidRPr="00747361">
        <w:rPr>
          <w:rFonts w:ascii="Garamond" w:hAnsi="Garamond"/>
          <w:sz w:val="24"/>
          <w:szCs w:val="24"/>
        </w:rPr>
        <w:t xml:space="preserve"> de la </w:t>
      </w:r>
      <w:r w:rsidR="00AD0CDE" w:rsidRPr="00747361">
        <w:rPr>
          <w:rFonts w:ascii="Garamond" w:hAnsi="Garamond"/>
          <w:sz w:val="24"/>
          <w:szCs w:val="24"/>
        </w:rPr>
        <w:t>DIRECCIÓN NACIONAL DE DEFENSA DEL CONSUMIDOR Y ARBITRAJE DE CONSUMO DE LA NACIÓN</w:t>
      </w:r>
      <w:r w:rsidR="00747361">
        <w:rPr>
          <w:rFonts w:ascii="Garamond" w:hAnsi="Garamond"/>
          <w:sz w:val="24"/>
          <w:szCs w:val="24"/>
        </w:rPr>
        <w:t>.</w:t>
      </w:r>
    </w:p>
    <w:p w14:paraId="569E5EB4" w14:textId="6AF0DC60" w:rsidR="009F1143" w:rsidRPr="00747361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Resolución 1876/2: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 xml:space="preserve">Que, </w:t>
      </w:r>
      <w:r w:rsidR="00747361" w:rsidRPr="00747361">
        <w:rPr>
          <w:rFonts w:ascii="Garamond" w:hAnsi="Garamond"/>
          <w:sz w:val="24"/>
          <w:szCs w:val="24"/>
        </w:rPr>
        <w:t>establec</w:t>
      </w:r>
      <w:r w:rsidR="00AD0CDE">
        <w:rPr>
          <w:rFonts w:ascii="Garamond" w:hAnsi="Garamond"/>
          <w:sz w:val="24"/>
          <w:szCs w:val="24"/>
        </w:rPr>
        <w:t>ió</w:t>
      </w:r>
      <w:r w:rsidR="00747361" w:rsidRPr="00747361">
        <w:rPr>
          <w:rFonts w:ascii="Garamond" w:hAnsi="Garamond"/>
          <w:sz w:val="24"/>
          <w:szCs w:val="24"/>
        </w:rPr>
        <w:t xml:space="preserve"> que las empresas que hayan suscripto acuerdos de precios con la secretaria de comercio del ministerio de </w:t>
      </w:r>
      <w:r w:rsidR="00483E98" w:rsidRPr="00747361">
        <w:rPr>
          <w:rFonts w:ascii="Garamond" w:hAnsi="Garamond"/>
          <w:sz w:val="24"/>
          <w:szCs w:val="24"/>
        </w:rPr>
        <w:t>economía</w:t>
      </w:r>
      <w:r w:rsidR="00747361" w:rsidRPr="00747361">
        <w:rPr>
          <w:rFonts w:ascii="Garamond" w:hAnsi="Garamond"/>
          <w:sz w:val="24"/>
          <w:szCs w:val="24"/>
        </w:rPr>
        <w:t xml:space="preserve"> en el marco del programa “precios justos” creado por el </w:t>
      </w:r>
      <w:r w:rsidR="00483E98" w:rsidRPr="00747361">
        <w:rPr>
          <w:rFonts w:ascii="Garamond" w:hAnsi="Garamond"/>
          <w:sz w:val="24"/>
          <w:szCs w:val="24"/>
        </w:rPr>
        <w:t>artículo</w:t>
      </w:r>
      <w:r w:rsidR="00747361" w:rsidRPr="00747361">
        <w:rPr>
          <w:rFonts w:ascii="Garamond" w:hAnsi="Garamond"/>
          <w:sz w:val="24"/>
          <w:szCs w:val="24"/>
        </w:rPr>
        <w:t xml:space="preserve"> 1° de la </w:t>
      </w:r>
      <w:r w:rsidR="00003E4A">
        <w:rPr>
          <w:rFonts w:ascii="Garamond" w:hAnsi="Garamond"/>
          <w:sz w:val="24"/>
          <w:szCs w:val="24"/>
        </w:rPr>
        <w:t>R</w:t>
      </w:r>
      <w:r w:rsidR="00747361" w:rsidRPr="00747361">
        <w:rPr>
          <w:rFonts w:ascii="Garamond" w:hAnsi="Garamond"/>
          <w:sz w:val="24"/>
          <w:szCs w:val="24"/>
        </w:rPr>
        <w:t xml:space="preserve">esolución </w:t>
      </w:r>
      <w:proofErr w:type="spellStart"/>
      <w:r w:rsidR="00483E9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823 del 10 de noviembre de 2022 del </w:t>
      </w:r>
      <w:r w:rsidR="00003E4A" w:rsidRPr="00747361">
        <w:rPr>
          <w:rFonts w:ascii="Garamond" w:hAnsi="Garamond"/>
          <w:sz w:val="24"/>
          <w:szCs w:val="24"/>
        </w:rPr>
        <w:t xml:space="preserve">MINISTERIO DE ECONOMÍA </w:t>
      </w:r>
      <w:r w:rsidR="00483E98" w:rsidRPr="00747361">
        <w:rPr>
          <w:rFonts w:ascii="Garamond" w:hAnsi="Garamond"/>
          <w:sz w:val="24"/>
          <w:szCs w:val="24"/>
        </w:rPr>
        <w:t>podrán</w:t>
      </w:r>
      <w:r w:rsidR="00747361" w:rsidRPr="00747361">
        <w:rPr>
          <w:rFonts w:ascii="Garamond" w:hAnsi="Garamond"/>
          <w:sz w:val="24"/>
          <w:szCs w:val="24"/>
        </w:rPr>
        <w:t xml:space="preserve"> prestar conformidad a la </w:t>
      </w:r>
      <w:r w:rsidR="00483E98" w:rsidRPr="00747361">
        <w:rPr>
          <w:rFonts w:ascii="Garamond" w:hAnsi="Garamond"/>
          <w:sz w:val="24"/>
          <w:szCs w:val="24"/>
        </w:rPr>
        <w:t>prórroga</w:t>
      </w:r>
      <w:r w:rsidR="00747361" w:rsidRPr="00747361">
        <w:rPr>
          <w:rFonts w:ascii="Garamond" w:hAnsi="Garamond"/>
          <w:sz w:val="24"/>
          <w:szCs w:val="24"/>
        </w:rPr>
        <w:t xml:space="preserve"> del plazo de vigencia del acuerdo que concluya el 31 de octubre de 2023 mediante nota, a </w:t>
      </w:r>
      <w:r w:rsidR="00483E98" w:rsidRPr="00747361">
        <w:rPr>
          <w:rFonts w:ascii="Garamond" w:hAnsi="Garamond"/>
          <w:sz w:val="24"/>
          <w:szCs w:val="24"/>
        </w:rPr>
        <w:t>través</w:t>
      </w:r>
      <w:r w:rsidR="00747361" w:rsidRPr="00747361">
        <w:rPr>
          <w:rFonts w:ascii="Garamond" w:hAnsi="Garamond"/>
          <w:sz w:val="24"/>
          <w:szCs w:val="24"/>
        </w:rPr>
        <w:t xml:space="preserve"> de la plataforma “tramites a distancia” (</w:t>
      </w:r>
      <w:r w:rsidR="00003E4A" w:rsidRPr="00747361">
        <w:rPr>
          <w:rFonts w:ascii="Garamond" w:hAnsi="Garamond"/>
          <w:sz w:val="24"/>
          <w:szCs w:val="24"/>
        </w:rPr>
        <w:t>TAD</w:t>
      </w:r>
      <w:r w:rsidR="00747361" w:rsidRPr="00747361">
        <w:rPr>
          <w:rFonts w:ascii="Garamond" w:hAnsi="Garamond"/>
          <w:sz w:val="24"/>
          <w:szCs w:val="24"/>
        </w:rPr>
        <w:t xml:space="preserve">) del sistema de </w:t>
      </w:r>
      <w:r w:rsidR="00483E98" w:rsidRPr="00747361">
        <w:rPr>
          <w:rFonts w:ascii="Garamond" w:hAnsi="Garamond"/>
          <w:sz w:val="24"/>
          <w:szCs w:val="24"/>
        </w:rPr>
        <w:t>gestión</w:t>
      </w:r>
      <w:r w:rsidR="00747361" w:rsidRPr="00747361">
        <w:rPr>
          <w:rFonts w:ascii="Garamond" w:hAnsi="Garamond"/>
          <w:sz w:val="24"/>
          <w:szCs w:val="24"/>
        </w:rPr>
        <w:t xml:space="preserve"> documental </w:t>
      </w:r>
      <w:r w:rsidR="00483E98" w:rsidRPr="00747361">
        <w:rPr>
          <w:rFonts w:ascii="Garamond" w:hAnsi="Garamond"/>
          <w:sz w:val="24"/>
          <w:szCs w:val="24"/>
        </w:rPr>
        <w:t>electrónica</w:t>
      </w:r>
      <w:r w:rsidR="00003E4A">
        <w:rPr>
          <w:rFonts w:ascii="Garamond" w:hAnsi="Garamond"/>
          <w:sz w:val="24"/>
          <w:szCs w:val="24"/>
        </w:rPr>
        <w:t>.</w:t>
      </w:r>
    </w:p>
    <w:p w14:paraId="14A4073F" w14:textId="1E6809D2" w:rsidR="009F1143" w:rsidRDefault="009F1143" w:rsidP="00747361">
      <w:pPr>
        <w:pStyle w:val="Prrafodelista"/>
        <w:numPr>
          <w:ilvl w:val="0"/>
          <w:numId w:val="1"/>
        </w:numPr>
        <w:jc w:val="both"/>
        <w:rPr>
          <w:rFonts w:ascii="Garamond" w:hAnsi="Garamond"/>
          <w:i/>
          <w:iCs/>
          <w:sz w:val="24"/>
          <w:szCs w:val="24"/>
        </w:rPr>
      </w:pPr>
      <w:r w:rsidRPr="00CD2061">
        <w:rPr>
          <w:rFonts w:ascii="Garamond" w:hAnsi="Garamond"/>
          <w:b/>
          <w:bCs/>
          <w:sz w:val="24"/>
          <w:szCs w:val="24"/>
        </w:rPr>
        <w:t>Disposición 112/23:</w:t>
      </w:r>
      <w:r w:rsidRPr="00747361">
        <w:rPr>
          <w:rFonts w:ascii="Garamond" w:hAnsi="Garamond"/>
          <w:sz w:val="24"/>
          <w:szCs w:val="24"/>
        </w:rPr>
        <w:t xml:space="preserve"> </w:t>
      </w:r>
      <w:r w:rsidR="00CD2061">
        <w:rPr>
          <w:rFonts w:ascii="Garamond" w:hAnsi="Garamond"/>
          <w:sz w:val="24"/>
          <w:szCs w:val="24"/>
        </w:rPr>
        <w:t>Que,</w:t>
      </w:r>
      <w:r w:rsidR="00747361" w:rsidRPr="00747361">
        <w:rPr>
          <w:rFonts w:ascii="Garamond" w:hAnsi="Garamond"/>
          <w:sz w:val="24"/>
          <w:szCs w:val="24"/>
        </w:rPr>
        <w:t xml:space="preserve"> emit</w:t>
      </w:r>
      <w:r w:rsidR="00003E4A">
        <w:rPr>
          <w:rFonts w:ascii="Garamond" w:hAnsi="Garamond"/>
          <w:sz w:val="24"/>
          <w:szCs w:val="24"/>
        </w:rPr>
        <w:t>ió</w:t>
      </w:r>
      <w:r w:rsidR="00747361" w:rsidRPr="00747361">
        <w:rPr>
          <w:rFonts w:ascii="Garamond" w:hAnsi="Garamond"/>
          <w:sz w:val="24"/>
          <w:szCs w:val="24"/>
        </w:rPr>
        <w:t xml:space="preserve"> </w:t>
      </w:r>
      <w:r w:rsidR="00003E4A">
        <w:rPr>
          <w:rFonts w:ascii="Garamond" w:hAnsi="Garamond"/>
          <w:sz w:val="24"/>
          <w:szCs w:val="24"/>
        </w:rPr>
        <w:t xml:space="preserve">siguiente </w:t>
      </w:r>
      <w:r w:rsidR="00747361" w:rsidRPr="00747361">
        <w:rPr>
          <w:rFonts w:ascii="Garamond" w:hAnsi="Garamond"/>
          <w:sz w:val="24"/>
          <w:szCs w:val="24"/>
        </w:rPr>
        <w:t xml:space="preserve">la </w:t>
      </w:r>
      <w:r w:rsidR="00483E98" w:rsidRPr="00747361">
        <w:rPr>
          <w:rFonts w:ascii="Garamond" w:hAnsi="Garamond"/>
          <w:sz w:val="24"/>
          <w:szCs w:val="24"/>
        </w:rPr>
        <w:t>opinión</w:t>
      </w:r>
      <w:r w:rsidR="00747361" w:rsidRPr="00747361">
        <w:rPr>
          <w:rFonts w:ascii="Garamond" w:hAnsi="Garamond"/>
          <w:sz w:val="24"/>
          <w:szCs w:val="24"/>
        </w:rPr>
        <w:t xml:space="preserve"> consultiva </w:t>
      </w:r>
      <w:proofErr w:type="spellStart"/>
      <w:r w:rsidR="00483E98">
        <w:rPr>
          <w:rFonts w:ascii="Garamond" w:hAnsi="Garamond"/>
          <w:sz w:val="24"/>
          <w:szCs w:val="24"/>
        </w:rPr>
        <w:t>N</w:t>
      </w:r>
      <w:r w:rsidR="00747361" w:rsidRPr="00747361">
        <w:rPr>
          <w:rFonts w:ascii="Garamond" w:hAnsi="Garamond"/>
          <w:sz w:val="24"/>
          <w:szCs w:val="24"/>
        </w:rPr>
        <w:t>°</w:t>
      </w:r>
      <w:proofErr w:type="spellEnd"/>
      <w:r w:rsidR="00747361" w:rsidRPr="00747361">
        <w:rPr>
          <w:rFonts w:ascii="Garamond" w:hAnsi="Garamond"/>
          <w:sz w:val="24"/>
          <w:szCs w:val="24"/>
        </w:rPr>
        <w:t xml:space="preserve"> 3, </w:t>
      </w:r>
      <w:r w:rsidR="00483E98" w:rsidRPr="00747361">
        <w:rPr>
          <w:rFonts w:ascii="Garamond" w:hAnsi="Garamond"/>
          <w:sz w:val="24"/>
          <w:szCs w:val="24"/>
        </w:rPr>
        <w:t>adoptándose</w:t>
      </w:r>
      <w:r w:rsidR="00747361" w:rsidRPr="00747361">
        <w:rPr>
          <w:rFonts w:ascii="Garamond" w:hAnsi="Garamond"/>
          <w:sz w:val="24"/>
          <w:szCs w:val="24"/>
        </w:rPr>
        <w:t xml:space="preserve"> el criterio interpretativo para las actuaciones, originadas en hechos en cualquier punto </w:t>
      </w:r>
      <w:r w:rsidR="00747361" w:rsidRPr="00747361">
        <w:rPr>
          <w:rFonts w:ascii="Garamond" w:hAnsi="Garamond"/>
          <w:sz w:val="24"/>
          <w:szCs w:val="24"/>
        </w:rPr>
        <w:lastRenderedPageBreak/>
        <w:t xml:space="preserve">del </w:t>
      </w:r>
      <w:r w:rsidR="00483E98" w:rsidRPr="00747361">
        <w:rPr>
          <w:rFonts w:ascii="Garamond" w:hAnsi="Garamond"/>
          <w:sz w:val="24"/>
          <w:szCs w:val="24"/>
        </w:rPr>
        <w:t>país</w:t>
      </w:r>
      <w:r w:rsidR="00747361" w:rsidRPr="00747361">
        <w:rPr>
          <w:rFonts w:ascii="Garamond" w:hAnsi="Garamond"/>
          <w:sz w:val="24"/>
          <w:szCs w:val="24"/>
        </w:rPr>
        <w:t xml:space="preserve">, que tramiten ante la </w:t>
      </w:r>
      <w:r w:rsidR="00003E4A" w:rsidRPr="00747361">
        <w:rPr>
          <w:rFonts w:ascii="Garamond" w:hAnsi="Garamond"/>
          <w:sz w:val="24"/>
          <w:szCs w:val="24"/>
        </w:rPr>
        <w:t>DIRECCIÓN NACIONAL DE DEFENSA DEL CONSUMIDOR Y ARBITRAJE DE CONSUMO</w:t>
      </w:r>
      <w:r w:rsidR="00747361" w:rsidRPr="00747361">
        <w:rPr>
          <w:rFonts w:ascii="Garamond" w:hAnsi="Garamond"/>
          <w:sz w:val="24"/>
          <w:szCs w:val="24"/>
        </w:rPr>
        <w:t xml:space="preserve">: </w:t>
      </w:r>
      <w:r w:rsidR="00747361" w:rsidRPr="00003E4A">
        <w:rPr>
          <w:rFonts w:ascii="Garamond" w:hAnsi="Garamond"/>
          <w:i/>
          <w:iCs/>
          <w:sz w:val="24"/>
          <w:szCs w:val="24"/>
        </w:rPr>
        <w:t>“</w:t>
      </w:r>
      <w:r w:rsidR="00003E4A" w:rsidRPr="00003E4A">
        <w:rPr>
          <w:rFonts w:ascii="Garamond" w:hAnsi="Garamond"/>
          <w:i/>
          <w:iCs/>
          <w:sz w:val="24"/>
          <w:szCs w:val="24"/>
        </w:rPr>
        <w:t>L</w:t>
      </w:r>
      <w:r w:rsidR="00747361" w:rsidRPr="00003E4A">
        <w:rPr>
          <w:rFonts w:ascii="Garamond" w:hAnsi="Garamond"/>
          <w:i/>
          <w:iCs/>
          <w:sz w:val="24"/>
          <w:szCs w:val="24"/>
        </w:rPr>
        <w:t xml:space="preserve">os proveedores de servicios educativos de </w:t>
      </w:r>
      <w:r w:rsidR="00483E98" w:rsidRPr="00003E4A">
        <w:rPr>
          <w:rFonts w:ascii="Garamond" w:hAnsi="Garamond"/>
          <w:i/>
          <w:iCs/>
          <w:sz w:val="24"/>
          <w:szCs w:val="24"/>
        </w:rPr>
        <w:t>gestión</w:t>
      </w:r>
      <w:r w:rsidR="00747361" w:rsidRPr="00003E4A">
        <w:rPr>
          <w:rFonts w:ascii="Garamond" w:hAnsi="Garamond"/>
          <w:i/>
          <w:iCs/>
          <w:sz w:val="24"/>
          <w:szCs w:val="24"/>
        </w:rPr>
        <w:t xml:space="preserve"> privada alcanzados por el articulo 5 y concordantes del decreto </w:t>
      </w:r>
      <w:proofErr w:type="spellStart"/>
      <w:r w:rsidR="00483E98" w:rsidRPr="00003E4A">
        <w:rPr>
          <w:rFonts w:ascii="Garamond" w:hAnsi="Garamond"/>
          <w:i/>
          <w:iCs/>
          <w:sz w:val="24"/>
          <w:szCs w:val="24"/>
        </w:rPr>
        <w:t>N</w:t>
      </w:r>
      <w:r w:rsidR="00747361" w:rsidRPr="00003E4A">
        <w:rPr>
          <w:rFonts w:ascii="Garamond" w:hAnsi="Garamond"/>
          <w:i/>
          <w:iCs/>
          <w:sz w:val="24"/>
          <w:szCs w:val="24"/>
        </w:rPr>
        <w:t>°</w:t>
      </w:r>
      <w:proofErr w:type="spellEnd"/>
      <w:r w:rsidR="00747361" w:rsidRPr="00003E4A">
        <w:rPr>
          <w:rFonts w:ascii="Garamond" w:hAnsi="Garamond"/>
          <w:i/>
          <w:iCs/>
          <w:sz w:val="24"/>
          <w:szCs w:val="24"/>
        </w:rPr>
        <w:t xml:space="preserve"> 2417 del 19 de noviembre de 1993, es decir aquellos que no reciben </w:t>
      </w:r>
      <w:r w:rsidR="00483E98" w:rsidRPr="00003E4A">
        <w:rPr>
          <w:rFonts w:ascii="Garamond" w:hAnsi="Garamond"/>
          <w:i/>
          <w:iCs/>
          <w:sz w:val="24"/>
          <w:szCs w:val="24"/>
        </w:rPr>
        <w:t>contribución</w:t>
      </w:r>
      <w:r w:rsidR="00747361" w:rsidRPr="00003E4A">
        <w:rPr>
          <w:rFonts w:ascii="Garamond" w:hAnsi="Garamond"/>
          <w:i/>
          <w:iCs/>
          <w:sz w:val="24"/>
          <w:szCs w:val="24"/>
        </w:rPr>
        <w:t xml:space="preserve"> estatal para su financiamiento, deben contar con un procedimiento para establecer los aranceles a percibir durante el ciclo lectivo del año siguiente.</w:t>
      </w:r>
    </w:p>
    <w:p w14:paraId="04AC41AF" w14:textId="33A419ED" w:rsidR="00003E4A" w:rsidRPr="00003E4A" w:rsidRDefault="00003E4A" w:rsidP="00003E4A">
      <w:pPr>
        <w:ind w:left="36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***************************</w:t>
      </w:r>
    </w:p>
    <w:p w14:paraId="37C98EC2" w14:textId="77777777" w:rsidR="00897246" w:rsidRPr="009F1143" w:rsidRDefault="00897246" w:rsidP="009F1143">
      <w:pPr>
        <w:jc w:val="both"/>
        <w:rPr>
          <w:rFonts w:ascii="Garamond" w:hAnsi="Garamond"/>
          <w:sz w:val="24"/>
          <w:szCs w:val="24"/>
        </w:rPr>
      </w:pPr>
    </w:p>
    <w:sectPr w:rsidR="00897246" w:rsidRPr="009F114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F2996" w14:textId="77777777" w:rsidR="00DD2F33" w:rsidRDefault="00DD2F33" w:rsidP="00003E4A">
      <w:pPr>
        <w:spacing w:after="0" w:line="240" w:lineRule="auto"/>
      </w:pPr>
      <w:r>
        <w:separator/>
      </w:r>
    </w:p>
  </w:endnote>
  <w:endnote w:type="continuationSeparator" w:id="0">
    <w:p w14:paraId="507E5D5C" w14:textId="77777777" w:rsidR="00DD2F33" w:rsidRDefault="00DD2F33" w:rsidP="0000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2081799"/>
      <w:docPartObj>
        <w:docPartGallery w:val="Page Numbers (Bottom of Page)"/>
        <w:docPartUnique/>
      </w:docPartObj>
    </w:sdtPr>
    <w:sdtContent>
      <w:p w14:paraId="4264BBEE" w14:textId="3000668A" w:rsidR="00003E4A" w:rsidRDefault="00003E4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21F63EC" w14:textId="77777777" w:rsidR="00003E4A" w:rsidRDefault="00003E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2408" w14:textId="77777777" w:rsidR="00DD2F33" w:rsidRDefault="00DD2F33" w:rsidP="00003E4A">
      <w:pPr>
        <w:spacing w:after="0" w:line="240" w:lineRule="auto"/>
      </w:pPr>
      <w:r>
        <w:separator/>
      </w:r>
    </w:p>
  </w:footnote>
  <w:footnote w:type="continuationSeparator" w:id="0">
    <w:p w14:paraId="0A0A7F2A" w14:textId="77777777" w:rsidR="00DD2F33" w:rsidRDefault="00DD2F33" w:rsidP="00003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C6A74"/>
    <w:multiLevelType w:val="hybridMultilevel"/>
    <w:tmpl w:val="0728CB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2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43"/>
    <w:rsid w:val="00003E4A"/>
    <w:rsid w:val="000869C4"/>
    <w:rsid w:val="000B07BC"/>
    <w:rsid w:val="000C1A87"/>
    <w:rsid w:val="00195EAC"/>
    <w:rsid w:val="00217461"/>
    <w:rsid w:val="00271E05"/>
    <w:rsid w:val="00282619"/>
    <w:rsid w:val="002E5AED"/>
    <w:rsid w:val="00324B6E"/>
    <w:rsid w:val="003444AC"/>
    <w:rsid w:val="00371D49"/>
    <w:rsid w:val="003760C5"/>
    <w:rsid w:val="00483E98"/>
    <w:rsid w:val="00640308"/>
    <w:rsid w:val="00747361"/>
    <w:rsid w:val="007D238A"/>
    <w:rsid w:val="00830DE9"/>
    <w:rsid w:val="00897246"/>
    <w:rsid w:val="00996BD1"/>
    <w:rsid w:val="009A07CD"/>
    <w:rsid w:val="009D5D26"/>
    <w:rsid w:val="009F1143"/>
    <w:rsid w:val="00AD0CDE"/>
    <w:rsid w:val="00C24436"/>
    <w:rsid w:val="00C83974"/>
    <w:rsid w:val="00CD2061"/>
    <w:rsid w:val="00DC3E68"/>
    <w:rsid w:val="00DD2F33"/>
    <w:rsid w:val="00EE38F0"/>
    <w:rsid w:val="00F5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CE6F"/>
  <w15:chartTrackingRefBased/>
  <w15:docId w15:val="{575B2A30-5F1B-475E-B94E-061A88E5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114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114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473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3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E4A"/>
  </w:style>
  <w:style w:type="paragraph" w:styleId="Piedepgina">
    <w:name w:val="footer"/>
    <w:basedOn w:val="Normal"/>
    <w:link w:val="PiedepginaCar"/>
    <w:uiPriority w:val="99"/>
    <w:unhideWhenUsed/>
    <w:rsid w:val="00003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CIOSMAXIMOS.PRODUCCION.GOB.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CON.GOV.AR/COMERC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3043</Words>
  <Characters>16742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Gabriel Petitto</dc:creator>
  <cp:keywords/>
  <dc:description/>
  <cp:lastModifiedBy>ramiro petitto</cp:lastModifiedBy>
  <cp:revision>2</cp:revision>
  <dcterms:created xsi:type="dcterms:W3CDTF">2024-02-15T16:46:00Z</dcterms:created>
  <dcterms:modified xsi:type="dcterms:W3CDTF">2024-02-15T16:46:00Z</dcterms:modified>
</cp:coreProperties>
</file>